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5FC4E" w14:textId="71BE1BD5" w:rsidR="008D1B65" w:rsidRPr="00CF0743" w:rsidRDefault="00CF0743" w:rsidP="00CF0743">
      <w:pPr>
        <w:jc w:val="center"/>
        <w:rPr>
          <w:rFonts w:ascii="NTFPreCursivefk" w:hAnsi="NTFPreCursivefk"/>
          <w:sz w:val="100"/>
          <w:szCs w:val="100"/>
        </w:rPr>
      </w:pPr>
      <w:r w:rsidRPr="00CF0743">
        <w:rPr>
          <w:noProof/>
          <w:sz w:val="100"/>
          <w:szCs w:val="100"/>
        </w:rPr>
        <mc:AlternateContent>
          <mc:Choice Requires="wps">
            <w:drawing>
              <wp:anchor distT="0" distB="0" distL="114300" distR="114300" simplePos="0" relativeHeight="251659264" behindDoc="1" locked="0" layoutInCell="1" allowOverlap="1" wp14:anchorId="7D0BF415" wp14:editId="6EE84192">
                <wp:simplePos x="0" y="0"/>
                <wp:positionH relativeFrom="margin">
                  <wp:align>center</wp:align>
                </wp:positionH>
                <wp:positionV relativeFrom="paragraph">
                  <wp:posOffset>-53340</wp:posOffset>
                </wp:positionV>
                <wp:extent cx="6134100" cy="784860"/>
                <wp:effectExtent l="0" t="0" r="19050" b="15240"/>
                <wp:wrapNone/>
                <wp:docPr id="1" name="Rectangle: Rounded Corners 1"/>
                <wp:cNvGraphicFramePr/>
                <a:graphic xmlns:a="http://schemas.openxmlformats.org/drawingml/2006/main">
                  <a:graphicData uri="http://schemas.microsoft.com/office/word/2010/wordprocessingShape">
                    <wps:wsp>
                      <wps:cNvSpPr/>
                      <wps:spPr>
                        <a:xfrm>
                          <a:off x="0" y="0"/>
                          <a:ext cx="6134100" cy="784860"/>
                        </a:xfrm>
                        <a:prstGeom prst="roundRect">
                          <a:avLst/>
                        </a:prstGeom>
                        <a:solidFill>
                          <a:schemeClr val="accent1">
                            <a:lumMod val="40000"/>
                            <a:lumOff val="6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ABE5D4" id="Rectangle: Rounded Corners 1" o:spid="_x0000_s1026" style="position:absolute;margin-left:0;margin-top:-4.2pt;width:483pt;height:61.8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" fillcolor="#b4c6e7 [1300]" strokecolor="black [3200]" strokeweight="1pt">
                <v:stroke joinstyle="miter"/>
                <w10:wrap anchorx="margin"/>
              </v:roundrect>
            </w:pict>
          </mc:Fallback>
        </mc:AlternateContent>
      </w:r>
      <w:r w:rsidRPr="00CF0743">
        <w:rPr>
          <w:noProof/>
          <w:sz w:val="100"/>
          <w:szCs w:val="100"/>
        </w:rPr>
        <w:drawing>
          <wp:anchor distT="0" distB="0" distL="114300" distR="114300" simplePos="0" relativeHeight="251661312" behindDoc="0" locked="0" layoutInCell="1" allowOverlap="1" wp14:anchorId="06E722FD" wp14:editId="7ECF92DB">
            <wp:simplePos x="0" y="0"/>
            <wp:positionH relativeFrom="margin">
              <wp:align>left</wp:align>
            </wp:positionH>
            <wp:positionV relativeFrom="paragraph">
              <wp:posOffset>128905</wp:posOffset>
            </wp:positionV>
            <wp:extent cx="534035" cy="534035"/>
            <wp:effectExtent l="0" t="0" r="0" b="0"/>
            <wp:wrapSquare wrapText="bothSides"/>
            <wp:docPr id="16" name="Picture 1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applicatio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4035" cy="534035"/>
                    </a:xfrm>
                    <a:prstGeom prst="rect">
                      <a:avLst/>
                    </a:prstGeom>
                    <a:noFill/>
                    <a:ln>
                      <a:noFill/>
                    </a:ln>
                  </pic:spPr>
                </pic:pic>
              </a:graphicData>
            </a:graphic>
            <wp14:sizeRelH relativeFrom="page">
              <wp14:pctWidth>0</wp14:pctWidth>
            </wp14:sizeRelH>
            <wp14:sizeRelV relativeFrom="page">
              <wp14:pctHeight>0</wp14:pctHeight>
            </wp14:sizeRelV>
          </wp:anchor>
        </w:drawing>
      </w:r>
      <w:r w:rsidR="008D1B65" w:rsidRPr="00CF0743">
        <w:rPr>
          <w:rFonts w:ascii="NTFPreCursivefk" w:hAnsi="NTFPreCursivefk"/>
          <w:sz w:val="100"/>
          <w:szCs w:val="100"/>
        </w:rPr>
        <w:t>Home Learning</w:t>
      </w:r>
    </w:p>
    <w:tbl>
      <w:tblPr>
        <w:tblStyle w:val="TableGrid"/>
        <w:tblpPr w:leftFromText="180" w:rightFromText="180" w:vertAnchor="text" w:horzAnchor="margin" w:tblpX="-714" w:tblpY="7"/>
        <w:tblW w:w="10354" w:type="dxa"/>
        <w:tblLook w:val="04A0" w:firstRow="1" w:lastRow="0" w:firstColumn="1" w:lastColumn="0" w:noHBand="0" w:noVBand="1"/>
      </w:tblPr>
      <w:tblGrid>
        <w:gridCol w:w="1129"/>
        <w:gridCol w:w="1276"/>
        <w:gridCol w:w="7949"/>
      </w:tblGrid>
      <w:tr w:rsidR="00CF0743" w:rsidRPr="008D1B65" w14:paraId="27AE4664" w14:textId="77777777" w:rsidTr="00CF0743">
        <w:trPr>
          <w:trHeight w:val="274"/>
        </w:trPr>
        <w:tc>
          <w:tcPr>
            <w:tcW w:w="1129" w:type="dxa"/>
          </w:tcPr>
          <w:p w14:paraId="11059005" w14:textId="77777777" w:rsidR="00CF0743" w:rsidRPr="00CF0743" w:rsidRDefault="00CF0743" w:rsidP="00CF0743">
            <w:pPr>
              <w:jc w:val="center"/>
              <w:rPr>
                <w:rFonts w:ascii="NTFPreCursivefk" w:hAnsi="NTFPreCursivefk"/>
                <w:b/>
                <w:bCs/>
                <w:sz w:val="32"/>
                <w:szCs w:val="32"/>
              </w:rPr>
            </w:pPr>
            <w:r w:rsidRPr="00CF0743">
              <w:rPr>
                <w:rFonts w:ascii="NTFPreCursivefk" w:hAnsi="NTFPreCursivefk"/>
                <w:b/>
                <w:bCs/>
                <w:sz w:val="32"/>
                <w:szCs w:val="32"/>
              </w:rPr>
              <w:t>Who?</w:t>
            </w:r>
          </w:p>
        </w:tc>
        <w:tc>
          <w:tcPr>
            <w:tcW w:w="1276" w:type="dxa"/>
          </w:tcPr>
          <w:p w14:paraId="1D72CB16" w14:textId="77777777" w:rsidR="00CF0743" w:rsidRPr="00CF0743" w:rsidRDefault="00CF0743" w:rsidP="00CF0743">
            <w:pPr>
              <w:jc w:val="center"/>
              <w:rPr>
                <w:rFonts w:ascii="NTFPreCursivefk" w:hAnsi="NTFPreCursivefk"/>
                <w:b/>
                <w:bCs/>
                <w:sz w:val="32"/>
                <w:szCs w:val="32"/>
              </w:rPr>
            </w:pPr>
            <w:r w:rsidRPr="00CF0743">
              <w:rPr>
                <w:rFonts w:ascii="NTFPreCursivefk" w:hAnsi="NTFPreCursivefk"/>
                <w:b/>
                <w:bCs/>
                <w:sz w:val="32"/>
                <w:szCs w:val="32"/>
              </w:rPr>
              <w:t>What?</w:t>
            </w:r>
          </w:p>
        </w:tc>
        <w:tc>
          <w:tcPr>
            <w:tcW w:w="7949" w:type="dxa"/>
          </w:tcPr>
          <w:p w14:paraId="57E5D878" w14:textId="77777777" w:rsidR="00CF0743" w:rsidRPr="00CF0743" w:rsidRDefault="00CF0743" w:rsidP="00CF0743">
            <w:pPr>
              <w:jc w:val="center"/>
              <w:rPr>
                <w:rFonts w:ascii="NTFPreCursivefk" w:hAnsi="NTFPreCursivefk"/>
                <w:b/>
                <w:bCs/>
                <w:sz w:val="32"/>
                <w:szCs w:val="32"/>
              </w:rPr>
            </w:pPr>
            <w:r w:rsidRPr="00CF0743">
              <w:rPr>
                <w:rFonts w:ascii="NTFPreCursivefk" w:hAnsi="NTFPreCursivefk"/>
                <w:b/>
                <w:bCs/>
                <w:sz w:val="32"/>
                <w:szCs w:val="32"/>
              </w:rPr>
              <w:t>When?</w:t>
            </w:r>
          </w:p>
        </w:tc>
      </w:tr>
      <w:tr w:rsidR="00CF0743" w:rsidRPr="008D1B65" w14:paraId="557C978F" w14:textId="77777777" w:rsidTr="00CF0743">
        <w:trPr>
          <w:trHeight w:val="452"/>
        </w:trPr>
        <w:tc>
          <w:tcPr>
            <w:tcW w:w="1129" w:type="dxa"/>
            <w:vMerge w:val="restart"/>
          </w:tcPr>
          <w:p w14:paraId="63CF3927" w14:textId="2AD52783" w:rsidR="00CF0743" w:rsidRDefault="00CF0743" w:rsidP="00CF0743">
            <w:pPr>
              <w:jc w:val="center"/>
              <w:rPr>
                <w:rFonts w:ascii="NTFPreCursivefk" w:hAnsi="NTFPreCursivefk"/>
                <w:b/>
                <w:bCs/>
                <w:sz w:val="28"/>
                <w:szCs w:val="28"/>
              </w:rPr>
            </w:pPr>
            <w:r>
              <w:rPr>
                <w:rFonts w:ascii="NTFPreCursivefk" w:hAnsi="NTFPreCursivefk"/>
                <w:b/>
                <w:bCs/>
                <w:sz w:val="28"/>
                <w:szCs w:val="28"/>
              </w:rPr>
              <w:t xml:space="preserve">Year </w:t>
            </w:r>
            <w:r w:rsidR="00EE73F3">
              <w:rPr>
                <w:rFonts w:ascii="NTFPreCursivefk" w:hAnsi="NTFPreCursivefk"/>
                <w:b/>
                <w:bCs/>
                <w:sz w:val="28"/>
                <w:szCs w:val="28"/>
              </w:rPr>
              <w:t>3</w:t>
            </w:r>
          </w:p>
        </w:tc>
        <w:tc>
          <w:tcPr>
            <w:tcW w:w="1276" w:type="dxa"/>
          </w:tcPr>
          <w:p w14:paraId="1FD06A4E" w14:textId="77777777" w:rsidR="00CF0743" w:rsidRPr="00CF0743" w:rsidRDefault="00CF0743" w:rsidP="00CF0743">
            <w:pPr>
              <w:rPr>
                <w:rFonts w:ascii="NTFPreCursivefk" w:hAnsi="NTFPreCursivefk"/>
                <w:sz w:val="24"/>
                <w:szCs w:val="24"/>
              </w:rPr>
            </w:pPr>
            <w:r w:rsidRPr="00CF0743">
              <w:rPr>
                <w:rFonts w:ascii="NTFPreCursivefk" w:hAnsi="NTFPreCursivefk"/>
                <w:sz w:val="24"/>
                <w:szCs w:val="24"/>
              </w:rPr>
              <w:t xml:space="preserve">Reading </w:t>
            </w:r>
          </w:p>
        </w:tc>
        <w:tc>
          <w:tcPr>
            <w:tcW w:w="7949" w:type="dxa"/>
          </w:tcPr>
          <w:p w14:paraId="051A1AA3" w14:textId="380E7CC9" w:rsidR="00CF0743" w:rsidRPr="00EE73F3" w:rsidRDefault="00EE73F3" w:rsidP="00CF0743">
            <w:pPr>
              <w:rPr>
                <w:rFonts w:ascii="NTFPreCursivefk" w:hAnsi="NTFPreCursivefk"/>
                <w:sz w:val="24"/>
                <w:szCs w:val="24"/>
              </w:rPr>
            </w:pPr>
            <w:r w:rsidRPr="00EE73F3">
              <w:rPr>
                <w:rFonts w:ascii="NTFPreCursivefk" w:hAnsi="NTFPreCursivefk"/>
                <w:sz w:val="24"/>
                <w:szCs w:val="24"/>
              </w:rPr>
              <w:t xml:space="preserve">Please listen to your child read at least 4 times a week. (Record comments in reading diaries or on </w:t>
            </w:r>
            <w:proofErr w:type="spellStart"/>
            <w:r w:rsidRPr="00EE73F3">
              <w:rPr>
                <w:rFonts w:ascii="NTFPreCursivefk" w:hAnsi="NTFPreCursivefk"/>
                <w:b/>
                <w:bCs/>
                <w:i/>
                <w:iCs/>
                <w:sz w:val="24"/>
                <w:szCs w:val="24"/>
              </w:rPr>
              <w:t>GoRead</w:t>
            </w:r>
            <w:proofErr w:type="spellEnd"/>
            <w:r w:rsidR="00083D14" w:rsidRPr="00083D14">
              <w:rPr>
                <w:rFonts w:ascii="NTFPreCursivefk" w:hAnsi="NTFPreCursivefk"/>
                <w:sz w:val="24"/>
                <w:szCs w:val="24"/>
              </w:rPr>
              <w:t>)</w:t>
            </w:r>
          </w:p>
        </w:tc>
      </w:tr>
      <w:tr w:rsidR="00CF0743" w:rsidRPr="008D1B65" w14:paraId="04AEBBCA" w14:textId="77777777" w:rsidTr="00CF0743">
        <w:trPr>
          <w:trHeight w:val="452"/>
        </w:trPr>
        <w:tc>
          <w:tcPr>
            <w:tcW w:w="1129" w:type="dxa"/>
            <w:vMerge/>
          </w:tcPr>
          <w:p w14:paraId="27CF3991" w14:textId="77777777" w:rsidR="00CF0743" w:rsidRDefault="00CF0743" w:rsidP="00CF0743">
            <w:pPr>
              <w:jc w:val="center"/>
              <w:rPr>
                <w:rFonts w:ascii="NTFPreCursivefk" w:hAnsi="NTFPreCursivefk"/>
                <w:b/>
                <w:bCs/>
                <w:sz w:val="28"/>
                <w:szCs w:val="28"/>
              </w:rPr>
            </w:pPr>
          </w:p>
        </w:tc>
        <w:tc>
          <w:tcPr>
            <w:tcW w:w="1276" w:type="dxa"/>
          </w:tcPr>
          <w:p w14:paraId="53E049BD" w14:textId="77777777" w:rsidR="00CF0743" w:rsidRPr="00CF0743" w:rsidRDefault="00CF0743" w:rsidP="00CF0743">
            <w:pPr>
              <w:rPr>
                <w:rFonts w:ascii="NTFPreCursivefk" w:hAnsi="NTFPreCursivefk"/>
                <w:sz w:val="24"/>
                <w:szCs w:val="24"/>
              </w:rPr>
            </w:pPr>
            <w:r w:rsidRPr="00CF0743">
              <w:rPr>
                <w:rFonts w:ascii="NTFPreCursivefk" w:hAnsi="NTFPreCursivefk"/>
                <w:sz w:val="24"/>
                <w:szCs w:val="24"/>
              </w:rPr>
              <w:t>Spellings</w:t>
            </w:r>
          </w:p>
        </w:tc>
        <w:tc>
          <w:tcPr>
            <w:tcW w:w="7949" w:type="dxa"/>
          </w:tcPr>
          <w:p w14:paraId="6913CA6A" w14:textId="77777777" w:rsidR="00EE73F3" w:rsidRPr="00EE73F3" w:rsidRDefault="00EE73F3" w:rsidP="00EE73F3">
            <w:pPr>
              <w:rPr>
                <w:rFonts w:ascii="NTFPreCursivefk" w:hAnsi="NTFPreCursivefk"/>
                <w:sz w:val="24"/>
                <w:szCs w:val="24"/>
              </w:rPr>
            </w:pPr>
            <w:r w:rsidRPr="00EE73F3">
              <w:rPr>
                <w:rFonts w:ascii="NTFPreCursivefk" w:hAnsi="NTFPreCursivefk"/>
                <w:sz w:val="24"/>
                <w:szCs w:val="24"/>
              </w:rPr>
              <w:t xml:space="preserve">Please help your child to practise their spellings every week. </w:t>
            </w:r>
          </w:p>
          <w:p w14:paraId="7F83F72F" w14:textId="374931E7" w:rsidR="00CF0743" w:rsidRPr="00EE73F3" w:rsidRDefault="00EE73F3" w:rsidP="00EE73F3">
            <w:pPr>
              <w:rPr>
                <w:rFonts w:ascii="NTFPreCursivefk" w:hAnsi="NTFPreCursivefk"/>
                <w:sz w:val="24"/>
                <w:szCs w:val="24"/>
              </w:rPr>
            </w:pPr>
            <w:r w:rsidRPr="00EE73F3">
              <w:rPr>
                <w:rFonts w:ascii="NTFPreCursivefk" w:hAnsi="NTFPreCursivefk"/>
                <w:sz w:val="24"/>
                <w:szCs w:val="24"/>
              </w:rPr>
              <w:t xml:space="preserve">The children can either do this on </w:t>
            </w:r>
            <w:r w:rsidRPr="00083D14">
              <w:rPr>
                <w:rFonts w:ascii="NTFPreCursivefk" w:hAnsi="NTFPreCursivefk"/>
                <w:b/>
                <w:bCs/>
                <w:i/>
                <w:iCs/>
                <w:sz w:val="24"/>
                <w:szCs w:val="24"/>
              </w:rPr>
              <w:t>spelling shed</w:t>
            </w:r>
            <w:r w:rsidRPr="00EE73F3">
              <w:rPr>
                <w:rFonts w:ascii="NTFPreCursivefk" w:hAnsi="NTFPreCursivefk"/>
                <w:sz w:val="24"/>
                <w:szCs w:val="24"/>
              </w:rPr>
              <w:t xml:space="preserve"> or in their home learning journals.</w:t>
            </w:r>
          </w:p>
        </w:tc>
      </w:tr>
      <w:tr w:rsidR="00EE73F3" w:rsidRPr="008D1B65" w14:paraId="46BBE934" w14:textId="77777777" w:rsidTr="00CF0743">
        <w:trPr>
          <w:trHeight w:val="452"/>
        </w:trPr>
        <w:tc>
          <w:tcPr>
            <w:tcW w:w="1129" w:type="dxa"/>
            <w:vMerge/>
          </w:tcPr>
          <w:p w14:paraId="3E66F5A5" w14:textId="77777777" w:rsidR="00EE73F3" w:rsidRDefault="00EE73F3" w:rsidP="00EE73F3">
            <w:pPr>
              <w:jc w:val="center"/>
              <w:rPr>
                <w:rFonts w:ascii="NTFPreCursivefk" w:hAnsi="NTFPreCursivefk"/>
                <w:b/>
                <w:bCs/>
                <w:sz w:val="28"/>
                <w:szCs w:val="28"/>
              </w:rPr>
            </w:pPr>
          </w:p>
        </w:tc>
        <w:tc>
          <w:tcPr>
            <w:tcW w:w="1276" w:type="dxa"/>
          </w:tcPr>
          <w:p w14:paraId="0EEA9CCD" w14:textId="77777777" w:rsidR="00EE73F3" w:rsidRPr="00CF0743" w:rsidRDefault="00EE73F3" w:rsidP="00EE73F3">
            <w:pPr>
              <w:rPr>
                <w:rFonts w:ascii="NTFPreCursivefk" w:hAnsi="NTFPreCursivefk"/>
                <w:sz w:val="24"/>
                <w:szCs w:val="24"/>
              </w:rPr>
            </w:pPr>
            <w:r w:rsidRPr="00CF0743">
              <w:rPr>
                <w:rFonts w:ascii="NTFPreCursivefk" w:hAnsi="NTFPreCursivefk"/>
                <w:sz w:val="24"/>
                <w:szCs w:val="24"/>
              </w:rPr>
              <w:t>Maths Facts</w:t>
            </w:r>
          </w:p>
        </w:tc>
        <w:tc>
          <w:tcPr>
            <w:tcW w:w="7949" w:type="dxa"/>
          </w:tcPr>
          <w:p w14:paraId="0CA0F6F2" w14:textId="77777777" w:rsidR="00EE73F3" w:rsidRPr="00EE73F3" w:rsidRDefault="00EE73F3" w:rsidP="00EE73F3">
            <w:pPr>
              <w:rPr>
                <w:rFonts w:ascii="NTFPreCursivefk" w:hAnsi="NTFPreCursivefk"/>
                <w:sz w:val="24"/>
                <w:szCs w:val="24"/>
              </w:rPr>
            </w:pPr>
            <w:r w:rsidRPr="00EE73F3">
              <w:rPr>
                <w:rFonts w:ascii="NTFPreCursivefk" w:hAnsi="NTFPreCursivefk"/>
                <w:sz w:val="24"/>
                <w:szCs w:val="24"/>
              </w:rPr>
              <w:t xml:space="preserve">Please help your child to practise their multiplication and number sense facts every week. </w:t>
            </w:r>
          </w:p>
          <w:p w14:paraId="3C814835" w14:textId="57938B72" w:rsidR="00EE73F3" w:rsidRPr="00EE73F3" w:rsidRDefault="00EE73F3" w:rsidP="00EE73F3">
            <w:pPr>
              <w:rPr>
                <w:rFonts w:ascii="NTFPreCursivefk" w:hAnsi="NTFPreCursivefk"/>
                <w:sz w:val="24"/>
                <w:szCs w:val="24"/>
              </w:rPr>
            </w:pPr>
            <w:r w:rsidRPr="00EE73F3">
              <w:rPr>
                <w:rFonts w:ascii="NTFPreCursivefk" w:hAnsi="NTFPreCursivefk"/>
                <w:sz w:val="24"/>
                <w:szCs w:val="24"/>
              </w:rPr>
              <w:t xml:space="preserve">The children can either use </w:t>
            </w:r>
            <w:r w:rsidRPr="00EE73F3">
              <w:rPr>
                <w:rFonts w:ascii="NTFPreCursivefk" w:hAnsi="NTFPreCursivefk"/>
                <w:b/>
                <w:bCs/>
                <w:i/>
                <w:iCs/>
                <w:sz w:val="24"/>
                <w:szCs w:val="24"/>
              </w:rPr>
              <w:t>T</w:t>
            </w:r>
            <w:r w:rsidRPr="00EE73F3">
              <w:rPr>
                <w:rFonts w:ascii="NTFPreCursivefk" w:hAnsi="NTFPreCursivefk"/>
                <w:b/>
                <w:bCs/>
                <w:i/>
                <w:iCs/>
                <w:sz w:val="24"/>
                <w:szCs w:val="24"/>
              </w:rPr>
              <w:t>ime</w:t>
            </w:r>
            <w:r w:rsidRPr="00EE73F3">
              <w:rPr>
                <w:rFonts w:ascii="NTFPreCursivefk" w:hAnsi="NTFPreCursivefk"/>
                <w:b/>
                <w:bCs/>
                <w:i/>
                <w:iCs/>
                <w:sz w:val="24"/>
                <w:szCs w:val="24"/>
              </w:rPr>
              <w:t xml:space="preserve">s </w:t>
            </w:r>
            <w:r>
              <w:rPr>
                <w:rFonts w:ascii="NTFPreCursivefk" w:hAnsi="NTFPreCursivefk"/>
                <w:b/>
                <w:bCs/>
                <w:i/>
                <w:iCs/>
                <w:sz w:val="24"/>
                <w:szCs w:val="24"/>
              </w:rPr>
              <w:t>T</w:t>
            </w:r>
            <w:r w:rsidRPr="00EE73F3">
              <w:rPr>
                <w:rFonts w:ascii="NTFPreCursivefk" w:hAnsi="NTFPreCursivefk"/>
                <w:b/>
                <w:bCs/>
                <w:i/>
                <w:iCs/>
                <w:sz w:val="24"/>
                <w:szCs w:val="24"/>
              </w:rPr>
              <w:t xml:space="preserve">able </w:t>
            </w:r>
            <w:r w:rsidRPr="00EE73F3">
              <w:rPr>
                <w:rFonts w:ascii="NTFPreCursivefk" w:hAnsi="NTFPreCursivefk"/>
                <w:b/>
                <w:bCs/>
                <w:i/>
                <w:iCs/>
                <w:sz w:val="24"/>
                <w:szCs w:val="24"/>
              </w:rPr>
              <w:t>R</w:t>
            </w:r>
            <w:r w:rsidRPr="00EE73F3">
              <w:rPr>
                <w:rFonts w:ascii="NTFPreCursivefk" w:hAnsi="NTFPreCursivefk"/>
                <w:b/>
                <w:bCs/>
                <w:i/>
                <w:iCs/>
                <w:sz w:val="24"/>
                <w:szCs w:val="24"/>
              </w:rPr>
              <w:t>ockstars</w:t>
            </w:r>
            <w:r w:rsidRPr="00EE73F3">
              <w:rPr>
                <w:rFonts w:ascii="NTFPreCursivefk" w:hAnsi="NTFPreCursivefk"/>
                <w:sz w:val="24"/>
                <w:szCs w:val="24"/>
              </w:rPr>
              <w:t xml:space="preserve"> or</w:t>
            </w:r>
            <w:r w:rsidR="00083D14">
              <w:rPr>
                <w:rFonts w:ascii="NTFPreCursivefk" w:hAnsi="NTFPreCursivefk"/>
                <w:sz w:val="24"/>
                <w:szCs w:val="24"/>
              </w:rPr>
              <w:t xml:space="preserve"> their</w:t>
            </w:r>
            <w:r w:rsidRPr="00EE73F3">
              <w:rPr>
                <w:rFonts w:ascii="NTFPreCursivefk" w:hAnsi="NTFPreCursivefk"/>
                <w:sz w:val="24"/>
                <w:szCs w:val="24"/>
              </w:rPr>
              <w:t xml:space="preserve"> home learning journal.</w:t>
            </w:r>
          </w:p>
        </w:tc>
      </w:tr>
      <w:tr w:rsidR="00EE73F3" w:rsidRPr="008D1B65" w14:paraId="5D772292" w14:textId="77777777" w:rsidTr="00CF0743">
        <w:trPr>
          <w:trHeight w:val="452"/>
        </w:trPr>
        <w:tc>
          <w:tcPr>
            <w:tcW w:w="1129" w:type="dxa"/>
            <w:vMerge/>
          </w:tcPr>
          <w:p w14:paraId="31EE4276" w14:textId="77777777" w:rsidR="00EE73F3" w:rsidRDefault="00EE73F3" w:rsidP="00EE73F3">
            <w:pPr>
              <w:jc w:val="center"/>
              <w:rPr>
                <w:rFonts w:ascii="NTFPreCursivefk" w:hAnsi="NTFPreCursivefk"/>
                <w:b/>
                <w:bCs/>
                <w:sz w:val="28"/>
                <w:szCs w:val="28"/>
              </w:rPr>
            </w:pPr>
          </w:p>
        </w:tc>
        <w:tc>
          <w:tcPr>
            <w:tcW w:w="1276" w:type="dxa"/>
          </w:tcPr>
          <w:p w14:paraId="1C788927" w14:textId="77777777" w:rsidR="00EE73F3" w:rsidRPr="00CF0743" w:rsidRDefault="00EE73F3" w:rsidP="00EE73F3">
            <w:pPr>
              <w:rPr>
                <w:rFonts w:ascii="NTFPreCursivefk" w:hAnsi="NTFPreCursivefk"/>
                <w:sz w:val="24"/>
                <w:szCs w:val="24"/>
              </w:rPr>
            </w:pPr>
            <w:r w:rsidRPr="00CF0743">
              <w:rPr>
                <w:rFonts w:ascii="NTFPreCursivefk" w:hAnsi="NTFPreCursivefk"/>
                <w:sz w:val="24"/>
                <w:szCs w:val="24"/>
              </w:rPr>
              <w:t>Half Termly Project</w:t>
            </w:r>
          </w:p>
        </w:tc>
        <w:tc>
          <w:tcPr>
            <w:tcW w:w="7949" w:type="dxa"/>
          </w:tcPr>
          <w:p w14:paraId="42A56096" w14:textId="55717A5B" w:rsidR="00EE73F3" w:rsidRPr="004E69EC" w:rsidRDefault="00EE73F3" w:rsidP="00EE73F3">
            <w:pPr>
              <w:rPr>
                <w:rFonts w:ascii="NTFPreCursivefk" w:hAnsi="NTFPreCursivefk"/>
                <w:sz w:val="24"/>
                <w:szCs w:val="24"/>
              </w:rPr>
            </w:pPr>
            <w:r w:rsidRPr="004E69EC">
              <w:rPr>
                <w:rFonts w:ascii="NTFPreCursivefk" w:hAnsi="NTFPreCursivefk"/>
                <w:sz w:val="24"/>
                <w:szCs w:val="24"/>
              </w:rPr>
              <w:t>Projects will be set each half term. Please help your child to complete their project during the half term and hand in by the deadline given or send evidence over email.</w:t>
            </w:r>
          </w:p>
        </w:tc>
      </w:tr>
      <w:tr w:rsidR="00EE73F3" w:rsidRPr="008D1B65" w14:paraId="6EECD8A3" w14:textId="77777777" w:rsidTr="00CF0743">
        <w:trPr>
          <w:trHeight w:val="452"/>
        </w:trPr>
        <w:tc>
          <w:tcPr>
            <w:tcW w:w="1129" w:type="dxa"/>
            <w:vMerge/>
          </w:tcPr>
          <w:p w14:paraId="3E763134" w14:textId="77777777" w:rsidR="00EE73F3" w:rsidRDefault="00EE73F3" w:rsidP="00EE73F3">
            <w:pPr>
              <w:jc w:val="center"/>
              <w:rPr>
                <w:rFonts w:ascii="NTFPreCursivefk" w:hAnsi="NTFPreCursivefk"/>
                <w:b/>
                <w:bCs/>
                <w:sz w:val="28"/>
                <w:szCs w:val="28"/>
              </w:rPr>
            </w:pPr>
          </w:p>
        </w:tc>
        <w:tc>
          <w:tcPr>
            <w:tcW w:w="1276" w:type="dxa"/>
          </w:tcPr>
          <w:p w14:paraId="574A5C86" w14:textId="77777777" w:rsidR="00EE73F3" w:rsidRPr="00CF0743" w:rsidRDefault="00EE73F3" w:rsidP="00EE73F3">
            <w:pPr>
              <w:rPr>
                <w:rFonts w:ascii="NTFPreCursivefk" w:hAnsi="NTFPreCursivefk"/>
                <w:sz w:val="24"/>
                <w:szCs w:val="24"/>
              </w:rPr>
            </w:pPr>
            <w:r w:rsidRPr="00CF0743">
              <w:rPr>
                <w:rFonts w:ascii="NTFPreCursivefk" w:hAnsi="NTFPreCursivefk"/>
                <w:sz w:val="24"/>
                <w:szCs w:val="24"/>
              </w:rPr>
              <w:t>Extra Mile</w:t>
            </w:r>
          </w:p>
        </w:tc>
        <w:tc>
          <w:tcPr>
            <w:tcW w:w="7949" w:type="dxa"/>
          </w:tcPr>
          <w:p w14:paraId="5ACC6934" w14:textId="37563AC1" w:rsidR="00EE73F3" w:rsidRPr="00CF0743" w:rsidRDefault="00EE73F3" w:rsidP="00EE73F3">
            <w:pPr>
              <w:rPr>
                <w:rFonts w:ascii="NTFPreCursivefk" w:hAnsi="NTFPreCursivefk"/>
                <w:sz w:val="24"/>
                <w:szCs w:val="24"/>
              </w:rPr>
            </w:pPr>
            <w:r w:rsidRPr="00CF0743">
              <w:rPr>
                <w:rFonts w:ascii="NTFPreCursivefk" w:hAnsi="NTFPreCursivefk"/>
                <w:sz w:val="24"/>
                <w:szCs w:val="24"/>
              </w:rPr>
              <w:t xml:space="preserve">If your child has completed all the above home learning challenges, then they can access more personalised learning using </w:t>
            </w:r>
            <w:r w:rsidRPr="00EE73F3">
              <w:rPr>
                <w:rFonts w:ascii="NTFPreCursivefk" w:hAnsi="NTFPreCursivefk"/>
                <w:b/>
                <w:bCs/>
                <w:i/>
                <w:iCs/>
                <w:sz w:val="24"/>
                <w:szCs w:val="24"/>
              </w:rPr>
              <w:t>Educational City</w:t>
            </w:r>
          </w:p>
        </w:tc>
      </w:tr>
      <w:tr w:rsidR="00EE73F3" w:rsidRPr="008D1B65" w14:paraId="559C5DB6" w14:textId="77777777" w:rsidTr="00CF0743">
        <w:trPr>
          <w:trHeight w:val="452"/>
        </w:trPr>
        <w:tc>
          <w:tcPr>
            <w:tcW w:w="1129" w:type="dxa"/>
            <w:vMerge w:val="restart"/>
          </w:tcPr>
          <w:p w14:paraId="0F3FE2DF" w14:textId="0EF26415" w:rsidR="00EE73F3" w:rsidRPr="00260813" w:rsidRDefault="00EE73F3" w:rsidP="00EE73F3">
            <w:pPr>
              <w:jc w:val="center"/>
              <w:rPr>
                <w:rFonts w:ascii="NTFPreCursivefk" w:hAnsi="NTFPreCursivefk"/>
                <w:b/>
                <w:bCs/>
                <w:sz w:val="28"/>
                <w:szCs w:val="28"/>
              </w:rPr>
            </w:pPr>
            <w:r>
              <w:rPr>
                <w:rFonts w:ascii="NTFPreCursivefk" w:hAnsi="NTFPreCursivefk"/>
                <w:b/>
                <w:bCs/>
                <w:sz w:val="28"/>
                <w:szCs w:val="28"/>
              </w:rPr>
              <w:t>Year 4/5</w:t>
            </w:r>
          </w:p>
        </w:tc>
        <w:tc>
          <w:tcPr>
            <w:tcW w:w="1276" w:type="dxa"/>
          </w:tcPr>
          <w:p w14:paraId="20EF5004" w14:textId="77777777" w:rsidR="00EE73F3" w:rsidRPr="00CF0743" w:rsidRDefault="00EE73F3" w:rsidP="00EE73F3">
            <w:pPr>
              <w:rPr>
                <w:rFonts w:ascii="NTFPreCursivefk" w:hAnsi="NTFPreCursivefk"/>
                <w:sz w:val="24"/>
                <w:szCs w:val="24"/>
              </w:rPr>
            </w:pPr>
            <w:r w:rsidRPr="00CF0743">
              <w:rPr>
                <w:rFonts w:ascii="NTFPreCursivefk" w:hAnsi="NTFPreCursivefk"/>
                <w:sz w:val="24"/>
                <w:szCs w:val="24"/>
              </w:rPr>
              <w:t xml:space="preserve">Reading </w:t>
            </w:r>
          </w:p>
        </w:tc>
        <w:tc>
          <w:tcPr>
            <w:tcW w:w="7949" w:type="dxa"/>
          </w:tcPr>
          <w:p w14:paraId="17DD7C7A" w14:textId="77777777" w:rsidR="00EE73F3" w:rsidRPr="00CF0743" w:rsidRDefault="00EE73F3" w:rsidP="00EE73F3">
            <w:pPr>
              <w:rPr>
                <w:rFonts w:ascii="NTFPreCursivefk" w:hAnsi="NTFPreCursivefk"/>
                <w:sz w:val="24"/>
                <w:szCs w:val="24"/>
              </w:rPr>
            </w:pPr>
            <w:r w:rsidRPr="00CF0743">
              <w:rPr>
                <w:rFonts w:ascii="NTFPreCursivefk" w:hAnsi="NTFPreCursivefk"/>
                <w:sz w:val="24"/>
                <w:szCs w:val="24"/>
              </w:rPr>
              <w:t>Please listen to your child read every week and encourage them to read independently every day.</w:t>
            </w:r>
          </w:p>
          <w:p w14:paraId="26FD11B0" w14:textId="77777777" w:rsidR="00EE73F3" w:rsidRPr="00CF0743" w:rsidRDefault="00EE73F3" w:rsidP="00EE73F3">
            <w:pPr>
              <w:rPr>
                <w:rFonts w:ascii="NTFPreCursivefk" w:hAnsi="NTFPreCursivefk"/>
                <w:sz w:val="24"/>
                <w:szCs w:val="24"/>
              </w:rPr>
            </w:pPr>
            <w:r w:rsidRPr="00CF0743">
              <w:rPr>
                <w:rFonts w:ascii="NTFPreCursivefk" w:hAnsi="NTFPreCursivefk"/>
                <w:sz w:val="24"/>
                <w:szCs w:val="24"/>
              </w:rPr>
              <w:t xml:space="preserve">Record comments in reading diaries or on </w:t>
            </w:r>
            <w:proofErr w:type="spellStart"/>
            <w:r w:rsidRPr="00CF0743">
              <w:rPr>
                <w:rFonts w:ascii="NTFPreCursivefk" w:hAnsi="NTFPreCursivefk"/>
                <w:b/>
                <w:bCs/>
                <w:i/>
                <w:iCs/>
                <w:sz w:val="24"/>
                <w:szCs w:val="24"/>
              </w:rPr>
              <w:t>GoRead</w:t>
            </w:r>
            <w:proofErr w:type="spellEnd"/>
            <w:r w:rsidRPr="00CF0743">
              <w:rPr>
                <w:rFonts w:ascii="NTFPreCursivefk" w:hAnsi="NTFPreCursivefk"/>
                <w:sz w:val="24"/>
                <w:szCs w:val="24"/>
              </w:rPr>
              <w:t xml:space="preserve"> at least once a week.</w:t>
            </w:r>
          </w:p>
        </w:tc>
      </w:tr>
      <w:tr w:rsidR="00EE73F3" w:rsidRPr="008D1B65" w14:paraId="24907F6E" w14:textId="77777777" w:rsidTr="00CF0743">
        <w:trPr>
          <w:trHeight w:val="452"/>
        </w:trPr>
        <w:tc>
          <w:tcPr>
            <w:tcW w:w="1129" w:type="dxa"/>
            <w:vMerge/>
          </w:tcPr>
          <w:p w14:paraId="6AC3E19C" w14:textId="77777777" w:rsidR="00EE73F3" w:rsidRPr="00260813" w:rsidRDefault="00EE73F3" w:rsidP="00EE73F3">
            <w:pPr>
              <w:jc w:val="center"/>
              <w:rPr>
                <w:rFonts w:ascii="NTFPreCursivefk" w:hAnsi="NTFPreCursivefk"/>
                <w:b/>
                <w:bCs/>
                <w:sz w:val="28"/>
                <w:szCs w:val="28"/>
              </w:rPr>
            </w:pPr>
          </w:p>
        </w:tc>
        <w:tc>
          <w:tcPr>
            <w:tcW w:w="1276" w:type="dxa"/>
          </w:tcPr>
          <w:p w14:paraId="77B31D59" w14:textId="77777777" w:rsidR="00EE73F3" w:rsidRPr="00CF0743" w:rsidRDefault="00EE73F3" w:rsidP="00EE73F3">
            <w:pPr>
              <w:rPr>
                <w:rFonts w:ascii="NTFPreCursivefk" w:hAnsi="NTFPreCursivefk"/>
                <w:sz w:val="24"/>
                <w:szCs w:val="24"/>
              </w:rPr>
            </w:pPr>
            <w:r w:rsidRPr="00CF0743">
              <w:rPr>
                <w:rFonts w:ascii="NTFPreCursivefk" w:hAnsi="NTFPreCursivefk"/>
                <w:sz w:val="24"/>
                <w:szCs w:val="24"/>
              </w:rPr>
              <w:t>Spellings</w:t>
            </w:r>
          </w:p>
        </w:tc>
        <w:tc>
          <w:tcPr>
            <w:tcW w:w="7949" w:type="dxa"/>
          </w:tcPr>
          <w:p w14:paraId="2D79CCF4" w14:textId="77777777" w:rsidR="00EE73F3" w:rsidRPr="00CF0743" w:rsidRDefault="00EE73F3" w:rsidP="00EE73F3">
            <w:pPr>
              <w:rPr>
                <w:rFonts w:ascii="NTFPreCursivefk" w:hAnsi="NTFPreCursivefk"/>
                <w:sz w:val="24"/>
                <w:szCs w:val="24"/>
              </w:rPr>
            </w:pPr>
            <w:r w:rsidRPr="00CF0743">
              <w:rPr>
                <w:rFonts w:ascii="NTFPreCursivefk" w:hAnsi="NTFPreCursivefk"/>
                <w:sz w:val="24"/>
                <w:szCs w:val="24"/>
              </w:rPr>
              <w:t xml:space="preserve">Please help your child to practise their spellings every week. </w:t>
            </w:r>
          </w:p>
          <w:p w14:paraId="34B87C97" w14:textId="77777777" w:rsidR="00EE73F3" w:rsidRPr="00CF0743" w:rsidRDefault="00EE73F3" w:rsidP="00EE73F3">
            <w:pPr>
              <w:rPr>
                <w:rFonts w:ascii="NTFPreCursivefk" w:hAnsi="NTFPreCursivefk"/>
                <w:sz w:val="24"/>
                <w:szCs w:val="24"/>
              </w:rPr>
            </w:pPr>
            <w:r w:rsidRPr="00CF0743">
              <w:rPr>
                <w:rFonts w:ascii="NTFPreCursivefk" w:hAnsi="NTFPreCursivefk"/>
                <w:sz w:val="24"/>
                <w:szCs w:val="24"/>
              </w:rPr>
              <w:t xml:space="preserve">The children can either do this on </w:t>
            </w:r>
            <w:r w:rsidRPr="00CF0743">
              <w:rPr>
                <w:rFonts w:ascii="NTFPreCursivefk" w:hAnsi="NTFPreCursivefk"/>
                <w:b/>
                <w:bCs/>
                <w:i/>
                <w:iCs/>
                <w:sz w:val="24"/>
                <w:szCs w:val="24"/>
              </w:rPr>
              <w:t>Spelling Shed</w:t>
            </w:r>
            <w:r w:rsidRPr="00CF0743">
              <w:rPr>
                <w:rFonts w:ascii="NTFPreCursivefk" w:hAnsi="NTFPreCursivefk"/>
                <w:sz w:val="24"/>
                <w:szCs w:val="24"/>
              </w:rPr>
              <w:t xml:space="preserve"> or on the worksheet provided by teachers.</w:t>
            </w:r>
          </w:p>
        </w:tc>
      </w:tr>
      <w:tr w:rsidR="00EE73F3" w:rsidRPr="008D1B65" w14:paraId="2A52E5BE" w14:textId="77777777" w:rsidTr="00CF0743">
        <w:trPr>
          <w:trHeight w:val="452"/>
        </w:trPr>
        <w:tc>
          <w:tcPr>
            <w:tcW w:w="1129" w:type="dxa"/>
            <w:vMerge/>
          </w:tcPr>
          <w:p w14:paraId="567558E1" w14:textId="77777777" w:rsidR="00EE73F3" w:rsidRPr="00260813" w:rsidRDefault="00EE73F3" w:rsidP="00EE73F3">
            <w:pPr>
              <w:jc w:val="center"/>
              <w:rPr>
                <w:rFonts w:ascii="NTFPreCursivefk" w:hAnsi="NTFPreCursivefk"/>
                <w:b/>
                <w:bCs/>
                <w:sz w:val="28"/>
                <w:szCs w:val="28"/>
              </w:rPr>
            </w:pPr>
          </w:p>
        </w:tc>
        <w:tc>
          <w:tcPr>
            <w:tcW w:w="1276" w:type="dxa"/>
          </w:tcPr>
          <w:p w14:paraId="6EDF993C" w14:textId="77777777" w:rsidR="00EE73F3" w:rsidRPr="00CF0743" w:rsidRDefault="00EE73F3" w:rsidP="00EE73F3">
            <w:pPr>
              <w:rPr>
                <w:rFonts w:ascii="NTFPreCursivefk" w:hAnsi="NTFPreCursivefk"/>
                <w:sz w:val="24"/>
                <w:szCs w:val="24"/>
              </w:rPr>
            </w:pPr>
            <w:r w:rsidRPr="00CF0743">
              <w:rPr>
                <w:rFonts w:ascii="NTFPreCursivefk" w:hAnsi="NTFPreCursivefk"/>
                <w:sz w:val="24"/>
                <w:szCs w:val="24"/>
              </w:rPr>
              <w:t>Maths Facts</w:t>
            </w:r>
          </w:p>
        </w:tc>
        <w:tc>
          <w:tcPr>
            <w:tcW w:w="7949" w:type="dxa"/>
          </w:tcPr>
          <w:p w14:paraId="13068969" w14:textId="77777777" w:rsidR="00EE73F3" w:rsidRPr="00CF0743" w:rsidRDefault="00EE73F3" w:rsidP="00EE73F3">
            <w:pPr>
              <w:rPr>
                <w:rFonts w:ascii="NTFPreCursivefk" w:hAnsi="NTFPreCursivefk"/>
                <w:sz w:val="24"/>
                <w:szCs w:val="24"/>
              </w:rPr>
            </w:pPr>
            <w:r w:rsidRPr="00CF0743">
              <w:rPr>
                <w:rFonts w:ascii="NTFPreCursivefk" w:hAnsi="NTFPreCursivefk"/>
                <w:sz w:val="24"/>
                <w:szCs w:val="24"/>
              </w:rPr>
              <w:t xml:space="preserve">Please help your child to practise their multiplication facts every week. </w:t>
            </w:r>
          </w:p>
          <w:p w14:paraId="7CD2494C" w14:textId="77777777" w:rsidR="00EE73F3" w:rsidRPr="00CF0743" w:rsidRDefault="00EE73F3" w:rsidP="00EE73F3">
            <w:pPr>
              <w:rPr>
                <w:rFonts w:ascii="NTFPreCursivefk" w:hAnsi="NTFPreCursivefk"/>
                <w:sz w:val="24"/>
                <w:szCs w:val="24"/>
              </w:rPr>
            </w:pPr>
            <w:r w:rsidRPr="00CF0743">
              <w:rPr>
                <w:rFonts w:ascii="NTFPreCursivefk" w:hAnsi="NTFPreCursivefk"/>
                <w:sz w:val="24"/>
                <w:szCs w:val="24"/>
              </w:rPr>
              <w:t xml:space="preserve">The children can either use </w:t>
            </w:r>
            <w:r w:rsidRPr="00CF0743">
              <w:rPr>
                <w:rFonts w:ascii="NTFPreCursivefk" w:hAnsi="NTFPreCursivefk"/>
                <w:b/>
                <w:bCs/>
                <w:i/>
                <w:iCs/>
                <w:sz w:val="24"/>
                <w:szCs w:val="24"/>
              </w:rPr>
              <w:t>Times Table Rockstars</w:t>
            </w:r>
            <w:r w:rsidRPr="00CF0743">
              <w:rPr>
                <w:rFonts w:ascii="NTFPreCursivefk" w:hAnsi="NTFPreCursivefk"/>
                <w:sz w:val="24"/>
                <w:szCs w:val="24"/>
              </w:rPr>
              <w:t xml:space="preserve"> or on the worksheet provided.</w:t>
            </w:r>
          </w:p>
        </w:tc>
      </w:tr>
      <w:tr w:rsidR="00EE73F3" w:rsidRPr="008D1B65" w14:paraId="028632CB" w14:textId="77777777" w:rsidTr="00CF0743">
        <w:trPr>
          <w:trHeight w:val="452"/>
        </w:trPr>
        <w:tc>
          <w:tcPr>
            <w:tcW w:w="1129" w:type="dxa"/>
            <w:vMerge/>
          </w:tcPr>
          <w:p w14:paraId="49446AB0" w14:textId="77777777" w:rsidR="00EE73F3" w:rsidRPr="00260813" w:rsidRDefault="00EE73F3" w:rsidP="00EE73F3">
            <w:pPr>
              <w:jc w:val="center"/>
              <w:rPr>
                <w:rFonts w:ascii="NTFPreCursivefk" w:hAnsi="NTFPreCursivefk"/>
                <w:b/>
                <w:bCs/>
                <w:sz w:val="28"/>
                <w:szCs w:val="28"/>
              </w:rPr>
            </w:pPr>
          </w:p>
        </w:tc>
        <w:tc>
          <w:tcPr>
            <w:tcW w:w="1276" w:type="dxa"/>
          </w:tcPr>
          <w:p w14:paraId="60BDB269" w14:textId="77777777" w:rsidR="00EE73F3" w:rsidRPr="00CF0743" w:rsidRDefault="00EE73F3" w:rsidP="00EE73F3">
            <w:pPr>
              <w:rPr>
                <w:rFonts w:ascii="NTFPreCursivefk" w:hAnsi="NTFPreCursivefk"/>
                <w:sz w:val="24"/>
                <w:szCs w:val="24"/>
              </w:rPr>
            </w:pPr>
            <w:r w:rsidRPr="00CF0743">
              <w:rPr>
                <w:rFonts w:ascii="NTFPreCursivefk" w:hAnsi="NTFPreCursivefk"/>
                <w:sz w:val="24"/>
                <w:szCs w:val="24"/>
              </w:rPr>
              <w:t>Half Termly Project</w:t>
            </w:r>
          </w:p>
        </w:tc>
        <w:tc>
          <w:tcPr>
            <w:tcW w:w="7949" w:type="dxa"/>
          </w:tcPr>
          <w:p w14:paraId="68724321" w14:textId="4F8A11ED" w:rsidR="00EE73F3" w:rsidRPr="00CF0743" w:rsidRDefault="00EE73F3" w:rsidP="00EE73F3">
            <w:pPr>
              <w:rPr>
                <w:rFonts w:ascii="NTFPreCursivefk" w:hAnsi="NTFPreCursivefk"/>
                <w:sz w:val="24"/>
                <w:szCs w:val="24"/>
              </w:rPr>
            </w:pPr>
            <w:r w:rsidRPr="004E69EC">
              <w:rPr>
                <w:rFonts w:ascii="NTFPreCursivefk" w:hAnsi="NTFPreCursivefk"/>
                <w:sz w:val="24"/>
                <w:szCs w:val="24"/>
              </w:rPr>
              <w:t>Projects will be set each half term. Please help your child to complete their project during the half term and hand in by the deadline given or send evidence over email.</w:t>
            </w:r>
          </w:p>
        </w:tc>
      </w:tr>
      <w:tr w:rsidR="00EE73F3" w:rsidRPr="008D1B65" w14:paraId="53A2938A" w14:textId="77777777" w:rsidTr="00CF0743">
        <w:trPr>
          <w:trHeight w:val="452"/>
        </w:trPr>
        <w:tc>
          <w:tcPr>
            <w:tcW w:w="1129" w:type="dxa"/>
            <w:vMerge/>
          </w:tcPr>
          <w:p w14:paraId="71573523" w14:textId="77777777" w:rsidR="00EE73F3" w:rsidRPr="00260813" w:rsidRDefault="00EE73F3" w:rsidP="00EE73F3">
            <w:pPr>
              <w:jc w:val="center"/>
              <w:rPr>
                <w:rFonts w:ascii="NTFPreCursivefk" w:hAnsi="NTFPreCursivefk"/>
                <w:b/>
                <w:bCs/>
                <w:sz w:val="28"/>
                <w:szCs w:val="28"/>
              </w:rPr>
            </w:pPr>
          </w:p>
        </w:tc>
        <w:tc>
          <w:tcPr>
            <w:tcW w:w="1276" w:type="dxa"/>
          </w:tcPr>
          <w:p w14:paraId="399E840B" w14:textId="77777777" w:rsidR="00EE73F3" w:rsidRPr="00CF0743" w:rsidRDefault="00EE73F3" w:rsidP="00EE73F3">
            <w:pPr>
              <w:rPr>
                <w:rFonts w:ascii="NTFPreCursivefk" w:hAnsi="NTFPreCursivefk"/>
                <w:sz w:val="24"/>
                <w:szCs w:val="24"/>
              </w:rPr>
            </w:pPr>
            <w:r w:rsidRPr="00CF0743">
              <w:rPr>
                <w:rFonts w:ascii="NTFPreCursivefk" w:hAnsi="NTFPreCursivefk"/>
                <w:sz w:val="24"/>
                <w:szCs w:val="24"/>
              </w:rPr>
              <w:t>Extra Mile</w:t>
            </w:r>
          </w:p>
        </w:tc>
        <w:tc>
          <w:tcPr>
            <w:tcW w:w="7949" w:type="dxa"/>
          </w:tcPr>
          <w:p w14:paraId="113C5C03" w14:textId="0B1AA6D1" w:rsidR="00EE73F3" w:rsidRPr="00EE73F3" w:rsidRDefault="00EE73F3" w:rsidP="00EE73F3">
            <w:pPr>
              <w:rPr>
                <w:rFonts w:ascii="NTFPreCursivefk" w:hAnsi="NTFPreCursivefk"/>
                <w:sz w:val="24"/>
                <w:szCs w:val="24"/>
              </w:rPr>
            </w:pPr>
            <w:r w:rsidRPr="00CF0743">
              <w:rPr>
                <w:rFonts w:ascii="NTFPreCursivefk" w:hAnsi="NTFPreCursivefk"/>
                <w:sz w:val="24"/>
                <w:szCs w:val="24"/>
              </w:rPr>
              <w:t xml:space="preserve">If your child has completed all the above home learning challenges, then they can access more personalised learning using </w:t>
            </w:r>
            <w:r w:rsidRPr="00EE73F3">
              <w:rPr>
                <w:rFonts w:ascii="NTFPreCursivefk" w:hAnsi="NTFPreCursivefk"/>
                <w:b/>
                <w:bCs/>
                <w:i/>
                <w:iCs/>
                <w:sz w:val="24"/>
                <w:szCs w:val="24"/>
              </w:rPr>
              <w:t>Educational City</w:t>
            </w:r>
            <w:r>
              <w:rPr>
                <w:rFonts w:ascii="NTFPreCursivefk" w:hAnsi="NTFPreCursivefk"/>
                <w:sz w:val="24"/>
                <w:szCs w:val="24"/>
              </w:rPr>
              <w:t xml:space="preserve"> (Y4) and </w:t>
            </w:r>
            <w:r w:rsidRPr="00EE73F3">
              <w:rPr>
                <w:rFonts w:ascii="NTFPreCursivefk" w:hAnsi="NTFPreCursivefk"/>
                <w:b/>
                <w:bCs/>
                <w:i/>
                <w:iCs/>
                <w:sz w:val="24"/>
                <w:szCs w:val="24"/>
              </w:rPr>
              <w:t>Century</w:t>
            </w:r>
            <w:r>
              <w:rPr>
                <w:rFonts w:ascii="NTFPreCursivefk" w:hAnsi="NTFPreCursivefk"/>
                <w:b/>
                <w:bCs/>
                <w:i/>
                <w:iCs/>
                <w:sz w:val="24"/>
                <w:szCs w:val="24"/>
              </w:rPr>
              <w:t xml:space="preserve"> </w:t>
            </w:r>
            <w:r>
              <w:rPr>
                <w:rFonts w:ascii="NTFPreCursivefk" w:hAnsi="NTFPreCursivefk"/>
                <w:sz w:val="24"/>
                <w:szCs w:val="24"/>
              </w:rPr>
              <w:t>(Y5)</w:t>
            </w:r>
          </w:p>
        </w:tc>
      </w:tr>
      <w:tr w:rsidR="00EE73F3" w:rsidRPr="008D1B65" w14:paraId="59D13DDF" w14:textId="77777777" w:rsidTr="00CF0743">
        <w:trPr>
          <w:trHeight w:val="452"/>
        </w:trPr>
        <w:tc>
          <w:tcPr>
            <w:tcW w:w="1129" w:type="dxa"/>
            <w:vMerge w:val="restart"/>
          </w:tcPr>
          <w:p w14:paraId="1F02F4AB" w14:textId="77777777" w:rsidR="00EE73F3" w:rsidRPr="00260813" w:rsidRDefault="00EE73F3" w:rsidP="00EE73F3">
            <w:pPr>
              <w:jc w:val="center"/>
              <w:rPr>
                <w:rFonts w:ascii="NTFPreCursivefk" w:hAnsi="NTFPreCursivefk"/>
                <w:b/>
                <w:bCs/>
                <w:sz w:val="28"/>
                <w:szCs w:val="28"/>
              </w:rPr>
            </w:pPr>
            <w:r w:rsidRPr="00260813">
              <w:rPr>
                <w:rFonts w:ascii="NTFPreCursivefk" w:hAnsi="NTFPreCursivefk"/>
                <w:b/>
                <w:bCs/>
                <w:sz w:val="28"/>
                <w:szCs w:val="28"/>
              </w:rPr>
              <w:t xml:space="preserve">Year </w:t>
            </w:r>
            <w:r>
              <w:rPr>
                <w:rFonts w:ascii="NTFPreCursivefk" w:hAnsi="NTFPreCursivefk"/>
                <w:b/>
                <w:bCs/>
                <w:sz w:val="28"/>
                <w:szCs w:val="28"/>
              </w:rPr>
              <w:t>6</w:t>
            </w:r>
          </w:p>
        </w:tc>
        <w:tc>
          <w:tcPr>
            <w:tcW w:w="1276" w:type="dxa"/>
          </w:tcPr>
          <w:p w14:paraId="4F710E4D" w14:textId="77777777" w:rsidR="00EE73F3" w:rsidRPr="00CF0743" w:rsidRDefault="00EE73F3" w:rsidP="00EE73F3">
            <w:pPr>
              <w:rPr>
                <w:rFonts w:ascii="NTFPreCursivefk" w:hAnsi="NTFPreCursivefk"/>
                <w:sz w:val="24"/>
                <w:szCs w:val="24"/>
              </w:rPr>
            </w:pPr>
            <w:r w:rsidRPr="00CF0743">
              <w:rPr>
                <w:rFonts w:ascii="NTFPreCursivefk" w:hAnsi="NTFPreCursivefk"/>
                <w:sz w:val="24"/>
                <w:szCs w:val="24"/>
              </w:rPr>
              <w:t xml:space="preserve">Reading </w:t>
            </w:r>
          </w:p>
        </w:tc>
        <w:tc>
          <w:tcPr>
            <w:tcW w:w="7949" w:type="dxa"/>
          </w:tcPr>
          <w:p w14:paraId="3F3E7312" w14:textId="0EE6E822" w:rsidR="00EE73F3" w:rsidRPr="00CF0743" w:rsidRDefault="00EE73F3" w:rsidP="00EE73F3">
            <w:pPr>
              <w:rPr>
                <w:rFonts w:ascii="NTFPreCursivefk" w:hAnsi="NTFPreCursivefk"/>
                <w:sz w:val="24"/>
                <w:szCs w:val="24"/>
              </w:rPr>
            </w:pPr>
            <w:r w:rsidRPr="00CF0743">
              <w:rPr>
                <w:rFonts w:ascii="NTFPreCursivefk" w:hAnsi="NTFPreCursivefk"/>
                <w:sz w:val="24"/>
                <w:szCs w:val="24"/>
              </w:rPr>
              <w:t>Please listen to your child read every week and encourage them to read independently every day.</w:t>
            </w:r>
            <w:r>
              <w:rPr>
                <w:rFonts w:ascii="NTFPreCursivefk" w:hAnsi="NTFPreCursivefk"/>
                <w:sz w:val="24"/>
                <w:szCs w:val="24"/>
              </w:rPr>
              <w:t xml:space="preserve"> </w:t>
            </w:r>
            <w:r w:rsidRPr="00CF0743">
              <w:rPr>
                <w:rFonts w:ascii="NTFPreCursivefk" w:hAnsi="NTFPreCursivefk"/>
                <w:sz w:val="24"/>
                <w:szCs w:val="24"/>
              </w:rPr>
              <w:t xml:space="preserve">Record comments on </w:t>
            </w:r>
            <w:proofErr w:type="spellStart"/>
            <w:r w:rsidRPr="00CF0743">
              <w:rPr>
                <w:rFonts w:ascii="NTFPreCursivefk" w:hAnsi="NTFPreCursivefk"/>
                <w:b/>
                <w:bCs/>
                <w:i/>
                <w:iCs/>
                <w:sz w:val="24"/>
                <w:szCs w:val="24"/>
              </w:rPr>
              <w:t>GoRead</w:t>
            </w:r>
            <w:proofErr w:type="spellEnd"/>
            <w:r w:rsidRPr="00CF0743">
              <w:rPr>
                <w:rFonts w:ascii="NTFPreCursivefk" w:hAnsi="NTFPreCursivefk"/>
                <w:sz w:val="24"/>
                <w:szCs w:val="24"/>
              </w:rPr>
              <w:t xml:space="preserve"> at least once a week.</w:t>
            </w:r>
          </w:p>
        </w:tc>
      </w:tr>
      <w:tr w:rsidR="00EE73F3" w:rsidRPr="008D1B65" w14:paraId="7313F4FC" w14:textId="77777777" w:rsidTr="00CF0743">
        <w:trPr>
          <w:trHeight w:val="452"/>
        </w:trPr>
        <w:tc>
          <w:tcPr>
            <w:tcW w:w="1129" w:type="dxa"/>
            <w:vMerge/>
          </w:tcPr>
          <w:p w14:paraId="4B3F8707" w14:textId="77777777" w:rsidR="00EE73F3" w:rsidRPr="00260813" w:rsidRDefault="00EE73F3" w:rsidP="00EE73F3">
            <w:pPr>
              <w:jc w:val="center"/>
              <w:rPr>
                <w:rFonts w:ascii="NTFPreCursivefk" w:hAnsi="NTFPreCursivefk"/>
                <w:sz w:val="28"/>
                <w:szCs w:val="28"/>
              </w:rPr>
            </w:pPr>
          </w:p>
        </w:tc>
        <w:tc>
          <w:tcPr>
            <w:tcW w:w="1276" w:type="dxa"/>
          </w:tcPr>
          <w:p w14:paraId="5F2BEA69" w14:textId="77777777" w:rsidR="00EE73F3" w:rsidRPr="00CF0743" w:rsidRDefault="00EE73F3" w:rsidP="00EE73F3">
            <w:pPr>
              <w:rPr>
                <w:rFonts w:ascii="NTFPreCursivefk" w:hAnsi="NTFPreCursivefk"/>
                <w:sz w:val="24"/>
                <w:szCs w:val="24"/>
              </w:rPr>
            </w:pPr>
            <w:r w:rsidRPr="00CF0743">
              <w:rPr>
                <w:rFonts w:ascii="NTFPreCursivefk" w:hAnsi="NTFPreCursivefk"/>
                <w:sz w:val="24"/>
                <w:szCs w:val="24"/>
              </w:rPr>
              <w:t>Spellings</w:t>
            </w:r>
          </w:p>
        </w:tc>
        <w:tc>
          <w:tcPr>
            <w:tcW w:w="7949" w:type="dxa"/>
          </w:tcPr>
          <w:p w14:paraId="60A22DD8" w14:textId="77777777" w:rsidR="00EE73F3" w:rsidRPr="00CF0743" w:rsidRDefault="00EE73F3" w:rsidP="00EE73F3">
            <w:pPr>
              <w:rPr>
                <w:rFonts w:ascii="NTFPreCursivefk" w:hAnsi="NTFPreCursivefk"/>
                <w:sz w:val="24"/>
                <w:szCs w:val="24"/>
              </w:rPr>
            </w:pPr>
            <w:r w:rsidRPr="00CF0743">
              <w:rPr>
                <w:rFonts w:ascii="NTFPreCursivefk" w:hAnsi="NTFPreCursivefk"/>
                <w:sz w:val="24"/>
                <w:szCs w:val="24"/>
              </w:rPr>
              <w:t xml:space="preserve">Please help your child to practise their spellings every week. </w:t>
            </w:r>
          </w:p>
          <w:p w14:paraId="32CCBA4D" w14:textId="48C5A8C3" w:rsidR="00EE73F3" w:rsidRPr="00CF0743" w:rsidRDefault="00EE73F3" w:rsidP="00EE73F3">
            <w:pPr>
              <w:rPr>
                <w:rFonts w:ascii="NTFPreCursivefk" w:hAnsi="NTFPreCursivefk"/>
                <w:sz w:val="24"/>
                <w:szCs w:val="24"/>
              </w:rPr>
            </w:pPr>
            <w:r w:rsidRPr="00CF0743">
              <w:rPr>
                <w:rFonts w:ascii="NTFPreCursivefk" w:hAnsi="NTFPreCursivefk"/>
                <w:sz w:val="24"/>
                <w:szCs w:val="24"/>
              </w:rPr>
              <w:t xml:space="preserve">The children can either do this on </w:t>
            </w:r>
            <w:r w:rsidRPr="00CF0743">
              <w:rPr>
                <w:rFonts w:ascii="NTFPreCursivefk" w:hAnsi="NTFPreCursivefk"/>
                <w:b/>
                <w:bCs/>
                <w:i/>
                <w:iCs/>
                <w:sz w:val="24"/>
                <w:szCs w:val="24"/>
              </w:rPr>
              <w:t>Spelling Shed</w:t>
            </w:r>
            <w:r w:rsidRPr="00CF0743">
              <w:rPr>
                <w:rFonts w:ascii="NTFPreCursivefk" w:hAnsi="NTFPreCursivefk"/>
                <w:sz w:val="24"/>
                <w:szCs w:val="24"/>
              </w:rPr>
              <w:t xml:space="preserve"> or on the worksheet provided by teachers.</w:t>
            </w:r>
          </w:p>
        </w:tc>
      </w:tr>
      <w:tr w:rsidR="00EE73F3" w:rsidRPr="008D1B65" w14:paraId="62E3D657" w14:textId="77777777" w:rsidTr="00CF0743">
        <w:trPr>
          <w:trHeight w:val="452"/>
        </w:trPr>
        <w:tc>
          <w:tcPr>
            <w:tcW w:w="1129" w:type="dxa"/>
            <w:vMerge/>
          </w:tcPr>
          <w:p w14:paraId="5FAA5FA8" w14:textId="77777777" w:rsidR="00EE73F3" w:rsidRPr="00260813" w:rsidRDefault="00EE73F3" w:rsidP="00EE73F3">
            <w:pPr>
              <w:jc w:val="center"/>
              <w:rPr>
                <w:rFonts w:ascii="NTFPreCursivefk" w:hAnsi="NTFPreCursivefk"/>
                <w:sz w:val="28"/>
                <w:szCs w:val="28"/>
              </w:rPr>
            </w:pPr>
          </w:p>
        </w:tc>
        <w:tc>
          <w:tcPr>
            <w:tcW w:w="1276" w:type="dxa"/>
          </w:tcPr>
          <w:p w14:paraId="26249077" w14:textId="77777777" w:rsidR="00EE73F3" w:rsidRPr="00CF0743" w:rsidRDefault="00EE73F3" w:rsidP="00EE73F3">
            <w:pPr>
              <w:rPr>
                <w:rFonts w:ascii="NTFPreCursivefk" w:hAnsi="NTFPreCursivefk"/>
                <w:sz w:val="24"/>
                <w:szCs w:val="24"/>
              </w:rPr>
            </w:pPr>
            <w:r w:rsidRPr="00CF0743">
              <w:rPr>
                <w:rFonts w:ascii="NTFPreCursivefk" w:hAnsi="NTFPreCursivefk"/>
                <w:sz w:val="24"/>
                <w:szCs w:val="24"/>
              </w:rPr>
              <w:t>Maths Facts</w:t>
            </w:r>
          </w:p>
        </w:tc>
        <w:tc>
          <w:tcPr>
            <w:tcW w:w="7949" w:type="dxa"/>
          </w:tcPr>
          <w:p w14:paraId="63C6F64D" w14:textId="080986D4" w:rsidR="00EE73F3" w:rsidRPr="00CF0743" w:rsidRDefault="00EE73F3" w:rsidP="00EE73F3">
            <w:pPr>
              <w:rPr>
                <w:rFonts w:ascii="NTFPreCursivefk" w:hAnsi="NTFPreCursivefk"/>
                <w:sz w:val="24"/>
                <w:szCs w:val="24"/>
              </w:rPr>
            </w:pPr>
            <w:r>
              <w:rPr>
                <w:rFonts w:ascii="NTFPreCursivefk" w:hAnsi="NTFPreCursivefk"/>
                <w:sz w:val="24"/>
                <w:szCs w:val="24"/>
              </w:rPr>
              <w:t>Your child will be given a weekly basic facts sheet on a Friday that they will need to complete for the following Friday.</w:t>
            </w:r>
          </w:p>
        </w:tc>
      </w:tr>
      <w:tr w:rsidR="00EE73F3" w:rsidRPr="008D1B65" w14:paraId="3966BC9E" w14:textId="77777777" w:rsidTr="00CF0743">
        <w:trPr>
          <w:trHeight w:val="452"/>
        </w:trPr>
        <w:tc>
          <w:tcPr>
            <w:tcW w:w="1129" w:type="dxa"/>
            <w:vMerge/>
          </w:tcPr>
          <w:p w14:paraId="59A2B6CC" w14:textId="77777777" w:rsidR="00EE73F3" w:rsidRPr="00260813" w:rsidRDefault="00EE73F3" w:rsidP="00EE73F3">
            <w:pPr>
              <w:jc w:val="center"/>
              <w:rPr>
                <w:rFonts w:ascii="NTFPreCursivefk" w:hAnsi="NTFPreCursivefk"/>
                <w:sz w:val="28"/>
                <w:szCs w:val="28"/>
              </w:rPr>
            </w:pPr>
          </w:p>
        </w:tc>
        <w:tc>
          <w:tcPr>
            <w:tcW w:w="1276" w:type="dxa"/>
          </w:tcPr>
          <w:p w14:paraId="524B9F3A" w14:textId="77777777" w:rsidR="00EE73F3" w:rsidRPr="00CF0743" w:rsidRDefault="00EE73F3" w:rsidP="00EE73F3">
            <w:pPr>
              <w:rPr>
                <w:rFonts w:ascii="NTFPreCursivefk" w:hAnsi="NTFPreCursivefk"/>
                <w:sz w:val="24"/>
                <w:szCs w:val="24"/>
              </w:rPr>
            </w:pPr>
            <w:r w:rsidRPr="00CF0743">
              <w:rPr>
                <w:rFonts w:ascii="NTFPreCursivefk" w:hAnsi="NTFPreCursivefk"/>
                <w:sz w:val="24"/>
                <w:szCs w:val="24"/>
              </w:rPr>
              <w:t>Half Termly Project</w:t>
            </w:r>
          </w:p>
        </w:tc>
        <w:tc>
          <w:tcPr>
            <w:tcW w:w="7949" w:type="dxa"/>
          </w:tcPr>
          <w:p w14:paraId="3A285C39" w14:textId="3173A85C" w:rsidR="00EE73F3" w:rsidRPr="00CF0743" w:rsidRDefault="00EE73F3" w:rsidP="00EE73F3">
            <w:pPr>
              <w:rPr>
                <w:rFonts w:ascii="NTFPreCursivefk" w:hAnsi="NTFPreCursivefk"/>
                <w:sz w:val="24"/>
                <w:szCs w:val="24"/>
              </w:rPr>
            </w:pPr>
            <w:r w:rsidRPr="004E69EC">
              <w:rPr>
                <w:rFonts w:ascii="NTFPreCursivefk" w:hAnsi="NTFPreCursivefk"/>
                <w:sz w:val="24"/>
                <w:szCs w:val="24"/>
              </w:rPr>
              <w:t>Projects will be set each half term. Please help your child to complete their project during the half term and hand in by the deadline given or send evidence over email.</w:t>
            </w:r>
          </w:p>
        </w:tc>
      </w:tr>
      <w:tr w:rsidR="00EE73F3" w:rsidRPr="008D1B65" w14:paraId="6F8D1CD7" w14:textId="77777777" w:rsidTr="00CF0743">
        <w:trPr>
          <w:trHeight w:val="452"/>
        </w:trPr>
        <w:tc>
          <w:tcPr>
            <w:tcW w:w="1129" w:type="dxa"/>
            <w:vMerge/>
          </w:tcPr>
          <w:p w14:paraId="355EBEEF" w14:textId="77777777" w:rsidR="00EE73F3" w:rsidRPr="00260813" w:rsidRDefault="00EE73F3" w:rsidP="00EE73F3">
            <w:pPr>
              <w:jc w:val="center"/>
              <w:rPr>
                <w:rFonts w:ascii="NTFPreCursivefk" w:hAnsi="NTFPreCursivefk"/>
                <w:sz w:val="28"/>
                <w:szCs w:val="28"/>
              </w:rPr>
            </w:pPr>
          </w:p>
        </w:tc>
        <w:tc>
          <w:tcPr>
            <w:tcW w:w="1276" w:type="dxa"/>
          </w:tcPr>
          <w:p w14:paraId="0ECF9FE2" w14:textId="77777777" w:rsidR="00EE73F3" w:rsidRPr="00CF0743" w:rsidRDefault="00EE73F3" w:rsidP="00EE73F3">
            <w:pPr>
              <w:rPr>
                <w:rFonts w:ascii="NTFPreCursivefk" w:hAnsi="NTFPreCursivefk"/>
                <w:sz w:val="24"/>
                <w:szCs w:val="24"/>
              </w:rPr>
            </w:pPr>
            <w:r w:rsidRPr="00CF0743">
              <w:rPr>
                <w:rFonts w:ascii="NTFPreCursivefk" w:hAnsi="NTFPreCursivefk"/>
                <w:sz w:val="24"/>
                <w:szCs w:val="24"/>
              </w:rPr>
              <w:t>Extra Mile</w:t>
            </w:r>
          </w:p>
        </w:tc>
        <w:tc>
          <w:tcPr>
            <w:tcW w:w="7949" w:type="dxa"/>
          </w:tcPr>
          <w:p w14:paraId="4E355866" w14:textId="129BF73A" w:rsidR="00EE73F3" w:rsidRPr="00EC5576" w:rsidRDefault="00EE73F3" w:rsidP="00EE73F3">
            <w:pPr>
              <w:rPr>
                <w:rFonts w:ascii="NTFPreCursivefk" w:hAnsi="NTFPreCursivefk"/>
                <w:sz w:val="24"/>
                <w:szCs w:val="24"/>
              </w:rPr>
            </w:pPr>
            <w:r w:rsidRPr="00CF0743">
              <w:rPr>
                <w:rFonts w:ascii="NTFPreCursivefk" w:hAnsi="NTFPreCursivefk"/>
                <w:sz w:val="24"/>
                <w:szCs w:val="24"/>
              </w:rPr>
              <w:t xml:space="preserve">If your child has completed all the above home learning challenges, then they can access more personalised learning using </w:t>
            </w:r>
            <w:r w:rsidRPr="00CF0743">
              <w:rPr>
                <w:rFonts w:ascii="NTFPreCursivefk" w:hAnsi="NTFPreCursivefk"/>
                <w:b/>
                <w:bCs/>
                <w:i/>
                <w:iCs/>
                <w:sz w:val="24"/>
                <w:szCs w:val="24"/>
              </w:rPr>
              <w:t>Century</w:t>
            </w:r>
            <w:r w:rsidRPr="00CF0743">
              <w:rPr>
                <w:rFonts w:ascii="NTFPreCursivefk" w:hAnsi="NTFPreCursivefk"/>
                <w:b/>
                <w:bCs/>
                <w:sz w:val="24"/>
                <w:szCs w:val="24"/>
              </w:rPr>
              <w:t>.</w:t>
            </w:r>
            <w:r>
              <w:rPr>
                <w:rFonts w:ascii="NTFPreCursivefk" w:hAnsi="NTFPreCursivefk"/>
                <w:b/>
                <w:bCs/>
                <w:sz w:val="24"/>
                <w:szCs w:val="24"/>
              </w:rPr>
              <w:t xml:space="preserve"> </w:t>
            </w:r>
            <w:r>
              <w:rPr>
                <w:rFonts w:ascii="NTFPreCursivefk" w:hAnsi="NTFPreCursivefk"/>
                <w:sz w:val="24"/>
                <w:szCs w:val="24"/>
              </w:rPr>
              <w:t>There may also be things set for them on Century in assignments, which their teachers will tell them about.</w:t>
            </w:r>
          </w:p>
        </w:tc>
      </w:tr>
      <w:tr w:rsidR="00EE73F3" w:rsidRPr="008D1B65" w14:paraId="6EC8671D" w14:textId="77777777" w:rsidTr="00CF0743">
        <w:trPr>
          <w:trHeight w:val="452"/>
        </w:trPr>
        <w:tc>
          <w:tcPr>
            <w:tcW w:w="1129" w:type="dxa"/>
            <w:vMerge/>
          </w:tcPr>
          <w:p w14:paraId="632E9433" w14:textId="77777777" w:rsidR="00EE73F3" w:rsidRPr="00260813" w:rsidRDefault="00EE73F3" w:rsidP="00EE73F3">
            <w:pPr>
              <w:jc w:val="center"/>
              <w:rPr>
                <w:rFonts w:ascii="NTFPreCursivefk" w:hAnsi="NTFPreCursivefk"/>
                <w:sz w:val="28"/>
                <w:szCs w:val="28"/>
              </w:rPr>
            </w:pPr>
          </w:p>
        </w:tc>
        <w:tc>
          <w:tcPr>
            <w:tcW w:w="1276" w:type="dxa"/>
          </w:tcPr>
          <w:p w14:paraId="0CF84212" w14:textId="6A846A89" w:rsidR="00EE73F3" w:rsidRPr="00CF0743" w:rsidRDefault="00EE73F3" w:rsidP="00EE73F3">
            <w:pPr>
              <w:rPr>
                <w:rFonts w:ascii="NTFPreCursivefk" w:hAnsi="NTFPreCursivefk"/>
                <w:sz w:val="24"/>
                <w:szCs w:val="24"/>
              </w:rPr>
            </w:pPr>
            <w:r>
              <w:rPr>
                <w:rFonts w:ascii="NTFPreCursivefk" w:hAnsi="NTFPreCursivefk"/>
                <w:sz w:val="24"/>
                <w:szCs w:val="24"/>
              </w:rPr>
              <w:t>SATS Books</w:t>
            </w:r>
          </w:p>
        </w:tc>
        <w:tc>
          <w:tcPr>
            <w:tcW w:w="7949" w:type="dxa"/>
          </w:tcPr>
          <w:p w14:paraId="2B0B6257" w14:textId="2E30AC92" w:rsidR="00EE73F3" w:rsidRPr="00CF0743" w:rsidRDefault="00EE73F3" w:rsidP="00EE73F3">
            <w:pPr>
              <w:rPr>
                <w:rFonts w:ascii="NTFPreCursivefk" w:hAnsi="NTFPreCursivefk"/>
                <w:sz w:val="24"/>
                <w:szCs w:val="24"/>
              </w:rPr>
            </w:pPr>
            <w:r>
              <w:rPr>
                <w:rFonts w:ascii="NTFPreCursivefk" w:hAnsi="NTFPreCursivefk"/>
                <w:sz w:val="24"/>
                <w:szCs w:val="24"/>
              </w:rPr>
              <w:t>Your child will be bought a SATS revision guide by school after Christmas. We will set homework more than once a week in them to prepare them for their SATS examinations in May.</w:t>
            </w:r>
          </w:p>
        </w:tc>
      </w:tr>
    </w:tbl>
    <w:p w14:paraId="38F03AAF" w14:textId="0DB66F14" w:rsidR="008D1B65" w:rsidRPr="008D1B65" w:rsidRDefault="00083D14" w:rsidP="008D1B65">
      <w:r w:rsidRPr="00260813">
        <w:rPr>
          <w:rFonts w:ascii="NTFPreCursivefk" w:hAnsi="NTFPreCursivefk"/>
          <w:noProof/>
          <w:sz w:val="28"/>
          <w:szCs w:val="28"/>
        </w:rPr>
        <mc:AlternateContent>
          <mc:Choice Requires="wps">
            <w:drawing>
              <wp:anchor distT="0" distB="0" distL="114300" distR="114300" simplePos="0" relativeHeight="251670528" behindDoc="0" locked="0" layoutInCell="1" allowOverlap="1" wp14:anchorId="7C3B751D" wp14:editId="4CD92539">
                <wp:simplePos x="0" y="0"/>
                <wp:positionH relativeFrom="column">
                  <wp:posOffset>4127500</wp:posOffset>
                </wp:positionH>
                <wp:positionV relativeFrom="paragraph">
                  <wp:posOffset>7309485</wp:posOffset>
                </wp:positionV>
                <wp:extent cx="2085340" cy="1593850"/>
                <wp:effectExtent l="0" t="0" r="10160" b="25400"/>
                <wp:wrapNone/>
                <wp:docPr id="6" name="Rectangle: Rounded Corners 6"/>
                <wp:cNvGraphicFramePr/>
                <a:graphic xmlns:a="http://schemas.openxmlformats.org/drawingml/2006/main">
                  <a:graphicData uri="http://schemas.microsoft.com/office/word/2010/wordprocessingShape">
                    <wps:wsp>
                      <wps:cNvSpPr/>
                      <wps:spPr>
                        <a:xfrm>
                          <a:off x="0" y="0"/>
                          <a:ext cx="2085340" cy="1593850"/>
                        </a:xfrm>
                        <a:prstGeom prst="roundRect">
                          <a:avLst/>
                        </a:prstGeom>
                        <a:solidFill>
                          <a:srgbClr val="4472C4">
                            <a:lumMod val="40000"/>
                            <a:lumOff val="60000"/>
                          </a:srgbClr>
                        </a:solidFill>
                        <a:ln w="12700" cap="flat" cmpd="sng" algn="ctr">
                          <a:solidFill>
                            <a:srgbClr val="4472C4">
                              <a:shade val="50000"/>
                            </a:srgbClr>
                          </a:solidFill>
                          <a:prstDash val="solid"/>
                          <a:miter lim="800000"/>
                        </a:ln>
                        <a:effectLst/>
                      </wps:spPr>
                      <wps:txbx>
                        <w:txbxContent>
                          <w:p w14:paraId="49BC6C0F" w14:textId="404E4B0F" w:rsidR="00083D14" w:rsidRDefault="0028051E" w:rsidP="0028051E">
                            <w:pPr>
                              <w:jc w:val="center"/>
                              <w:rPr>
                                <w:rFonts w:ascii="NTFPreCursivefk" w:hAnsi="NTFPreCursivefk"/>
                                <w:sz w:val="24"/>
                                <w:szCs w:val="24"/>
                              </w:rPr>
                            </w:pPr>
                            <w:r w:rsidRPr="0028051E">
                              <w:rPr>
                                <w:rFonts w:ascii="NTFPreCursivefk" w:hAnsi="NTFPreCursivefk"/>
                                <w:sz w:val="24"/>
                                <w:szCs w:val="24"/>
                              </w:rPr>
                              <w:t>We want home</w:t>
                            </w:r>
                            <w:r w:rsidR="009C110F">
                              <w:rPr>
                                <w:rFonts w:ascii="NTFPreCursivefk" w:hAnsi="NTFPreCursivefk"/>
                                <w:sz w:val="24"/>
                                <w:szCs w:val="24"/>
                              </w:rPr>
                              <w:t xml:space="preserve"> learning</w:t>
                            </w:r>
                            <w:r w:rsidRPr="0028051E">
                              <w:rPr>
                                <w:rFonts w:ascii="NTFPreCursivefk" w:hAnsi="NTFPreCursivefk"/>
                                <w:sz w:val="24"/>
                                <w:szCs w:val="24"/>
                              </w:rPr>
                              <w:t xml:space="preserve"> to be useful but also fun!</w:t>
                            </w:r>
                          </w:p>
                          <w:p w14:paraId="2970C358" w14:textId="10C44DC9" w:rsidR="0028051E" w:rsidRPr="0028051E" w:rsidRDefault="0028051E" w:rsidP="0028051E">
                            <w:pPr>
                              <w:jc w:val="center"/>
                              <w:rPr>
                                <w:rFonts w:ascii="NTFPreCursivefk" w:hAnsi="NTFPreCursivefk"/>
                                <w:sz w:val="24"/>
                                <w:szCs w:val="24"/>
                              </w:rPr>
                            </w:pPr>
                            <w:r w:rsidRPr="0028051E">
                              <w:rPr>
                                <w:rFonts w:ascii="NTFPreCursivefk" w:hAnsi="NTFPreCursivefk"/>
                                <w:sz w:val="24"/>
                                <w:szCs w:val="24"/>
                              </w:rPr>
                              <w:t>If your child is tired, don’t force it. If they are enthusiastic, let them keep going!</w:t>
                            </w:r>
                          </w:p>
                          <w:p w14:paraId="4A4ED8BF" w14:textId="77777777" w:rsidR="0028051E" w:rsidRDefault="0028051E" w:rsidP="002805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3B751D" id="Rectangle: Rounded Corners 6" o:spid="_x0000_s1026" style="position:absolute;margin-left:325pt;margin-top:575.55pt;width:164.2pt;height:1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" fillcolor="#b4c7e7" strokecolor="#2f528f" strokeweight="1pt">
                <v:stroke joinstyle="miter"/>
                <v:textbox>
                  <w:txbxContent>
                    <w:p w14:paraId="49BC6C0F" w14:textId="404E4B0F" w:rsidR="00083D14" w:rsidRDefault="0028051E" w:rsidP="0028051E">
                      <w:pPr>
                        <w:jc w:val="center"/>
                        <w:rPr>
                          <w:rFonts w:ascii="NTFPreCursivefk" w:hAnsi="NTFPreCursivefk"/>
                          <w:sz w:val="24"/>
                          <w:szCs w:val="24"/>
                        </w:rPr>
                      </w:pPr>
                      <w:r w:rsidRPr="0028051E">
                        <w:rPr>
                          <w:rFonts w:ascii="NTFPreCursivefk" w:hAnsi="NTFPreCursivefk"/>
                          <w:sz w:val="24"/>
                          <w:szCs w:val="24"/>
                        </w:rPr>
                        <w:t>We want home</w:t>
                      </w:r>
                      <w:r w:rsidR="009C110F">
                        <w:rPr>
                          <w:rFonts w:ascii="NTFPreCursivefk" w:hAnsi="NTFPreCursivefk"/>
                          <w:sz w:val="24"/>
                          <w:szCs w:val="24"/>
                        </w:rPr>
                        <w:t xml:space="preserve"> learning</w:t>
                      </w:r>
                      <w:r w:rsidRPr="0028051E">
                        <w:rPr>
                          <w:rFonts w:ascii="NTFPreCursivefk" w:hAnsi="NTFPreCursivefk"/>
                          <w:sz w:val="24"/>
                          <w:szCs w:val="24"/>
                        </w:rPr>
                        <w:t xml:space="preserve"> to be useful but also fun!</w:t>
                      </w:r>
                    </w:p>
                    <w:p w14:paraId="2970C358" w14:textId="10C44DC9" w:rsidR="0028051E" w:rsidRPr="0028051E" w:rsidRDefault="0028051E" w:rsidP="0028051E">
                      <w:pPr>
                        <w:jc w:val="center"/>
                        <w:rPr>
                          <w:rFonts w:ascii="NTFPreCursivefk" w:hAnsi="NTFPreCursivefk"/>
                          <w:sz w:val="24"/>
                          <w:szCs w:val="24"/>
                        </w:rPr>
                      </w:pPr>
                      <w:r w:rsidRPr="0028051E">
                        <w:rPr>
                          <w:rFonts w:ascii="NTFPreCursivefk" w:hAnsi="NTFPreCursivefk"/>
                          <w:sz w:val="24"/>
                          <w:szCs w:val="24"/>
                        </w:rPr>
                        <w:t>If your child is tired, don’t force it. If they are enthusiastic, let them keep going!</w:t>
                      </w:r>
                    </w:p>
                    <w:p w14:paraId="4A4ED8BF" w14:textId="77777777" w:rsidR="0028051E" w:rsidRDefault="0028051E" w:rsidP="0028051E">
                      <w:pPr>
                        <w:jc w:val="center"/>
                      </w:pPr>
                    </w:p>
                  </w:txbxContent>
                </v:textbox>
              </v:roundrect>
            </w:pict>
          </mc:Fallback>
        </mc:AlternateContent>
      </w:r>
      <w:r w:rsidRPr="00260813">
        <w:rPr>
          <w:rFonts w:ascii="NTFPreCursivefk" w:hAnsi="NTFPreCursivefk"/>
          <w:noProof/>
          <w:sz w:val="28"/>
          <w:szCs w:val="28"/>
        </w:rPr>
        <mc:AlternateContent>
          <mc:Choice Requires="wps">
            <w:drawing>
              <wp:anchor distT="0" distB="0" distL="114300" distR="114300" simplePos="0" relativeHeight="251668480" behindDoc="0" locked="0" layoutInCell="1" allowOverlap="1" wp14:anchorId="3269E4D3" wp14:editId="602943B6">
                <wp:simplePos x="0" y="0"/>
                <wp:positionH relativeFrom="column">
                  <wp:posOffset>1863090</wp:posOffset>
                </wp:positionH>
                <wp:positionV relativeFrom="paragraph">
                  <wp:posOffset>7280275</wp:posOffset>
                </wp:positionV>
                <wp:extent cx="2034540" cy="1615440"/>
                <wp:effectExtent l="0" t="0" r="22860" b="22860"/>
                <wp:wrapNone/>
                <wp:docPr id="4" name="Rectangle: Rounded Corners 4"/>
                <wp:cNvGraphicFramePr/>
                <a:graphic xmlns:a="http://schemas.openxmlformats.org/drawingml/2006/main">
                  <a:graphicData uri="http://schemas.microsoft.com/office/word/2010/wordprocessingShape">
                    <wps:wsp>
                      <wps:cNvSpPr/>
                      <wps:spPr>
                        <a:xfrm>
                          <a:off x="0" y="0"/>
                          <a:ext cx="2034540" cy="1615440"/>
                        </a:xfrm>
                        <a:prstGeom prst="roundRect">
                          <a:avLst/>
                        </a:prstGeom>
                        <a:solidFill>
                          <a:srgbClr val="4472C4">
                            <a:lumMod val="40000"/>
                            <a:lumOff val="60000"/>
                          </a:srgbClr>
                        </a:solidFill>
                        <a:ln w="12700" cap="flat" cmpd="sng" algn="ctr">
                          <a:solidFill>
                            <a:srgbClr val="4472C4">
                              <a:shade val="50000"/>
                            </a:srgbClr>
                          </a:solidFill>
                          <a:prstDash val="solid"/>
                          <a:miter lim="800000"/>
                        </a:ln>
                        <a:effectLst/>
                      </wps:spPr>
                      <wps:txbx>
                        <w:txbxContent>
                          <w:p w14:paraId="2BF21043" w14:textId="77777777" w:rsidR="0028051E" w:rsidRPr="0028051E" w:rsidRDefault="0028051E" w:rsidP="0028051E">
                            <w:pPr>
                              <w:jc w:val="center"/>
                              <w:rPr>
                                <w:rFonts w:ascii="NTFPreCursivefk" w:hAnsi="NTFPreCursivefk"/>
                                <w:b/>
                                <w:bCs/>
                                <w:sz w:val="24"/>
                                <w:szCs w:val="24"/>
                                <w:lang w:val="en-US"/>
                              </w:rPr>
                            </w:pPr>
                            <w:r w:rsidRPr="0028051E">
                              <w:rPr>
                                <w:rFonts w:ascii="NTFPreCursivefk" w:hAnsi="NTFPreCursivefk"/>
                                <w:b/>
                                <w:bCs/>
                                <w:sz w:val="24"/>
                                <w:szCs w:val="24"/>
                                <w:lang w:val="en-US"/>
                              </w:rPr>
                              <w:t>Parents as Partners</w:t>
                            </w:r>
                          </w:p>
                          <w:p w14:paraId="76E97C19" w14:textId="30C71B79" w:rsidR="0028051E" w:rsidRDefault="0028051E" w:rsidP="0028051E">
                            <w:pPr>
                              <w:jc w:val="center"/>
                              <w:rPr>
                                <w:rFonts w:ascii="NTFPreCursivefk" w:hAnsi="NTFPreCursivefk"/>
                                <w:sz w:val="24"/>
                                <w:szCs w:val="24"/>
                                <w:lang w:val="en-US"/>
                              </w:rPr>
                            </w:pPr>
                            <w:r w:rsidRPr="0028051E">
                              <w:rPr>
                                <w:rFonts w:ascii="NTFPreCursivefk" w:hAnsi="NTFPreCursivefk"/>
                                <w:sz w:val="24"/>
                                <w:szCs w:val="24"/>
                                <w:lang w:val="en-US"/>
                              </w:rPr>
                              <w:t>We are here to help and support you.</w:t>
                            </w:r>
                          </w:p>
                          <w:p w14:paraId="29AB6ED1" w14:textId="77777777" w:rsidR="004E69EC" w:rsidRPr="004E69EC" w:rsidRDefault="004E69EC" w:rsidP="004E69EC">
                            <w:pPr>
                              <w:jc w:val="center"/>
                              <w:rPr>
                                <w:rFonts w:ascii="NTFPreCursivefk" w:hAnsi="NTFPreCursivefk"/>
                                <w:sz w:val="24"/>
                                <w:szCs w:val="24"/>
                                <w:lang w:val="en-US"/>
                              </w:rPr>
                            </w:pPr>
                            <w:r w:rsidRPr="004E69EC">
                              <w:rPr>
                                <w:rFonts w:ascii="NTFPreCursivefk" w:hAnsi="NTFPreCursivefk"/>
                                <w:sz w:val="24"/>
                                <w:szCs w:val="24"/>
                                <w:lang w:val="en-US"/>
                              </w:rPr>
                              <w:t>Message your year group emails or chat to us if you we can help you in any way.</w:t>
                            </w:r>
                          </w:p>
                          <w:p w14:paraId="5132EC98" w14:textId="77777777" w:rsidR="004E69EC" w:rsidRDefault="004E69EC" w:rsidP="002805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69E4D3" id="Rectangle: Rounded Corners 4" o:spid="_x0000_s1027" style="position:absolute;margin-left:146.7pt;margin-top:573.25pt;width:160.2pt;height:12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" fillcolor="#b4c7e7" strokecolor="#2f528f" strokeweight="1pt">
                <v:stroke joinstyle="miter"/>
                <v:textbox>
                  <w:txbxContent>
                    <w:p w14:paraId="2BF21043" w14:textId="77777777" w:rsidR="0028051E" w:rsidRPr="0028051E" w:rsidRDefault="0028051E" w:rsidP="0028051E">
                      <w:pPr>
                        <w:jc w:val="center"/>
                        <w:rPr>
                          <w:rFonts w:ascii="NTFPreCursivefk" w:hAnsi="NTFPreCursivefk"/>
                          <w:b/>
                          <w:bCs/>
                          <w:sz w:val="24"/>
                          <w:szCs w:val="24"/>
                          <w:lang w:val="en-US"/>
                        </w:rPr>
                      </w:pPr>
                      <w:r w:rsidRPr="0028051E">
                        <w:rPr>
                          <w:rFonts w:ascii="NTFPreCursivefk" w:hAnsi="NTFPreCursivefk"/>
                          <w:b/>
                          <w:bCs/>
                          <w:sz w:val="24"/>
                          <w:szCs w:val="24"/>
                          <w:lang w:val="en-US"/>
                        </w:rPr>
                        <w:t>Parents as Partners</w:t>
                      </w:r>
                    </w:p>
                    <w:p w14:paraId="76E97C19" w14:textId="30C71B79" w:rsidR="0028051E" w:rsidRDefault="0028051E" w:rsidP="0028051E">
                      <w:pPr>
                        <w:jc w:val="center"/>
                        <w:rPr>
                          <w:rFonts w:ascii="NTFPreCursivefk" w:hAnsi="NTFPreCursivefk"/>
                          <w:sz w:val="24"/>
                          <w:szCs w:val="24"/>
                          <w:lang w:val="en-US"/>
                        </w:rPr>
                      </w:pPr>
                      <w:r w:rsidRPr="0028051E">
                        <w:rPr>
                          <w:rFonts w:ascii="NTFPreCursivefk" w:hAnsi="NTFPreCursivefk"/>
                          <w:sz w:val="24"/>
                          <w:szCs w:val="24"/>
                          <w:lang w:val="en-US"/>
                        </w:rPr>
                        <w:t>We are here to help and support you.</w:t>
                      </w:r>
                    </w:p>
                    <w:p w14:paraId="29AB6ED1" w14:textId="77777777" w:rsidR="004E69EC" w:rsidRPr="004E69EC" w:rsidRDefault="004E69EC" w:rsidP="004E69EC">
                      <w:pPr>
                        <w:jc w:val="center"/>
                        <w:rPr>
                          <w:rFonts w:ascii="NTFPreCursivefk" w:hAnsi="NTFPreCursivefk"/>
                          <w:sz w:val="24"/>
                          <w:szCs w:val="24"/>
                          <w:lang w:val="en-US"/>
                        </w:rPr>
                      </w:pPr>
                      <w:r w:rsidRPr="004E69EC">
                        <w:rPr>
                          <w:rFonts w:ascii="NTFPreCursivefk" w:hAnsi="NTFPreCursivefk"/>
                          <w:sz w:val="24"/>
                          <w:szCs w:val="24"/>
                          <w:lang w:val="en-US"/>
                        </w:rPr>
                        <w:t>Message your year group emails or chat to us if you we can help you in any way.</w:t>
                      </w:r>
                    </w:p>
                    <w:p w14:paraId="5132EC98" w14:textId="77777777" w:rsidR="004E69EC" w:rsidRDefault="004E69EC" w:rsidP="0028051E">
                      <w:pPr>
                        <w:jc w:val="center"/>
                      </w:pPr>
                    </w:p>
                  </w:txbxContent>
                </v:textbox>
              </v:roundrect>
            </w:pict>
          </mc:Fallback>
        </mc:AlternateContent>
      </w:r>
      <w:r w:rsidR="00EC5576" w:rsidRPr="00260813">
        <w:rPr>
          <w:rFonts w:ascii="NTFPreCursivefk" w:hAnsi="NTFPreCursivefk"/>
          <w:noProof/>
          <w:sz w:val="28"/>
          <w:szCs w:val="28"/>
        </w:rPr>
        <mc:AlternateContent>
          <mc:Choice Requires="wps">
            <w:drawing>
              <wp:anchor distT="0" distB="0" distL="114300" distR="114300" simplePos="0" relativeHeight="251662336" behindDoc="0" locked="0" layoutInCell="1" allowOverlap="1" wp14:anchorId="36CD6F2D" wp14:editId="0F327253">
                <wp:simplePos x="0" y="0"/>
                <wp:positionH relativeFrom="column">
                  <wp:posOffset>-516890</wp:posOffset>
                </wp:positionH>
                <wp:positionV relativeFrom="paragraph">
                  <wp:posOffset>7219315</wp:posOffset>
                </wp:positionV>
                <wp:extent cx="2034540" cy="1653540"/>
                <wp:effectExtent l="0" t="0" r="22860" b="22860"/>
                <wp:wrapNone/>
                <wp:docPr id="2" name="Rectangle: Rounded Corners 2"/>
                <wp:cNvGraphicFramePr/>
                <a:graphic xmlns:a="http://schemas.openxmlformats.org/drawingml/2006/main">
                  <a:graphicData uri="http://schemas.microsoft.com/office/word/2010/wordprocessingShape">
                    <wps:wsp>
                      <wps:cNvSpPr/>
                      <wps:spPr>
                        <a:xfrm>
                          <a:off x="0" y="0"/>
                          <a:ext cx="2034540" cy="165354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5C3BFA" w14:textId="269D3209" w:rsidR="00953371" w:rsidRPr="00953371" w:rsidRDefault="00953371" w:rsidP="0028051E">
                            <w:pPr>
                              <w:jc w:val="center"/>
                              <w:rPr>
                                <w:rFonts w:ascii="NTFPreCursivefk" w:hAnsi="NTFPreCursivefk"/>
                                <w:color w:val="000000" w:themeColor="text1"/>
                                <w:sz w:val="24"/>
                                <w:szCs w:val="24"/>
                              </w:rPr>
                            </w:pPr>
                            <w:r w:rsidRPr="00953371">
                              <w:rPr>
                                <w:rFonts w:ascii="NTFPreCursivefk" w:hAnsi="NTFPreCursivefk"/>
                                <w:color w:val="000000" w:themeColor="text1"/>
                                <w:sz w:val="24"/>
                                <w:szCs w:val="24"/>
                              </w:rPr>
                              <w:t>Your child’s home</w:t>
                            </w:r>
                            <w:r w:rsidR="00CA2D7B">
                              <w:rPr>
                                <w:rFonts w:ascii="NTFPreCursivefk" w:hAnsi="NTFPreCursivefk"/>
                                <w:color w:val="000000" w:themeColor="text1"/>
                                <w:sz w:val="24"/>
                                <w:szCs w:val="24"/>
                              </w:rPr>
                              <w:t xml:space="preserve"> learning</w:t>
                            </w:r>
                            <w:r w:rsidRPr="00953371">
                              <w:rPr>
                                <w:rFonts w:ascii="NTFPreCursivefk" w:hAnsi="NTFPreCursivefk"/>
                                <w:color w:val="000000" w:themeColor="text1"/>
                                <w:sz w:val="24"/>
                                <w:szCs w:val="24"/>
                              </w:rPr>
                              <w:t xml:space="preserve"> will not be marked but will be celebrated with the rest of the class</w:t>
                            </w:r>
                            <w:r w:rsidR="00CA2D7B">
                              <w:rPr>
                                <w:rFonts w:ascii="NTFPreCursivefk" w:hAnsi="NTFPreCursivefk"/>
                                <w:color w:val="000000" w:themeColor="text1"/>
                                <w:sz w:val="24"/>
                                <w:szCs w:val="24"/>
                              </w:rPr>
                              <w:t>,</w:t>
                            </w:r>
                            <w:r w:rsidRPr="00953371">
                              <w:rPr>
                                <w:rFonts w:ascii="NTFPreCursivefk" w:hAnsi="NTFPreCursivefk"/>
                                <w:color w:val="000000" w:themeColor="text1"/>
                                <w:sz w:val="24"/>
                                <w:szCs w:val="24"/>
                              </w:rPr>
                              <w:t xml:space="preserve"> other </w:t>
                            </w:r>
                            <w:proofErr w:type="gramStart"/>
                            <w:r w:rsidRPr="00953371">
                              <w:rPr>
                                <w:rFonts w:ascii="NTFPreCursivefk" w:hAnsi="NTFPreCursivefk"/>
                                <w:color w:val="000000" w:themeColor="text1"/>
                                <w:sz w:val="24"/>
                                <w:szCs w:val="24"/>
                              </w:rPr>
                              <w:t>teachers</w:t>
                            </w:r>
                            <w:proofErr w:type="gramEnd"/>
                            <w:r w:rsidRPr="00953371">
                              <w:rPr>
                                <w:rFonts w:ascii="NTFPreCursivefk" w:hAnsi="NTFPreCursivefk"/>
                                <w:color w:val="000000" w:themeColor="text1"/>
                                <w:sz w:val="24"/>
                                <w:szCs w:val="24"/>
                              </w:rPr>
                              <w:t xml:space="preserve"> and our Leadership Team. Awards such as stickers and certificates will be given where appropriate.</w:t>
                            </w:r>
                          </w:p>
                          <w:p w14:paraId="2F78C1AF" w14:textId="77777777" w:rsidR="00953371" w:rsidRDefault="00953371" w:rsidP="009533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D6F2D" id="Rectangle: Rounded Corners 2" o:spid="_x0000_s1028" style="position:absolute;margin-left:-40.7pt;margin-top:568.45pt;width:160.2pt;height:13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" fillcolor="#b4c6e7 [1300]" strokecolor="#1f3763 [1604]" strokeweight="1pt">
                <v:stroke joinstyle="miter"/>
                <v:textbox>
                  <w:txbxContent>
                    <w:p w14:paraId="2E5C3BFA" w14:textId="269D3209" w:rsidR="00953371" w:rsidRPr="00953371" w:rsidRDefault="00953371" w:rsidP="0028051E">
                      <w:pPr>
                        <w:jc w:val="center"/>
                        <w:rPr>
                          <w:rFonts w:ascii="NTFPreCursivefk" w:hAnsi="NTFPreCursivefk"/>
                          <w:color w:val="000000" w:themeColor="text1"/>
                          <w:sz w:val="24"/>
                          <w:szCs w:val="24"/>
                        </w:rPr>
                      </w:pPr>
                      <w:r w:rsidRPr="00953371">
                        <w:rPr>
                          <w:rFonts w:ascii="NTFPreCursivefk" w:hAnsi="NTFPreCursivefk"/>
                          <w:color w:val="000000" w:themeColor="text1"/>
                          <w:sz w:val="24"/>
                          <w:szCs w:val="24"/>
                        </w:rPr>
                        <w:t>Your child’s home</w:t>
                      </w:r>
                      <w:r w:rsidR="00CA2D7B">
                        <w:rPr>
                          <w:rFonts w:ascii="NTFPreCursivefk" w:hAnsi="NTFPreCursivefk"/>
                          <w:color w:val="000000" w:themeColor="text1"/>
                          <w:sz w:val="24"/>
                          <w:szCs w:val="24"/>
                        </w:rPr>
                        <w:t xml:space="preserve"> learning</w:t>
                      </w:r>
                      <w:r w:rsidRPr="00953371">
                        <w:rPr>
                          <w:rFonts w:ascii="NTFPreCursivefk" w:hAnsi="NTFPreCursivefk"/>
                          <w:color w:val="000000" w:themeColor="text1"/>
                          <w:sz w:val="24"/>
                          <w:szCs w:val="24"/>
                        </w:rPr>
                        <w:t xml:space="preserve"> will not be marked but will be celebrated with the rest of the class</w:t>
                      </w:r>
                      <w:r w:rsidR="00CA2D7B">
                        <w:rPr>
                          <w:rFonts w:ascii="NTFPreCursivefk" w:hAnsi="NTFPreCursivefk"/>
                          <w:color w:val="000000" w:themeColor="text1"/>
                          <w:sz w:val="24"/>
                          <w:szCs w:val="24"/>
                        </w:rPr>
                        <w:t>,</w:t>
                      </w:r>
                      <w:r w:rsidRPr="00953371">
                        <w:rPr>
                          <w:rFonts w:ascii="NTFPreCursivefk" w:hAnsi="NTFPreCursivefk"/>
                          <w:color w:val="000000" w:themeColor="text1"/>
                          <w:sz w:val="24"/>
                          <w:szCs w:val="24"/>
                        </w:rPr>
                        <w:t xml:space="preserve"> other </w:t>
                      </w:r>
                      <w:proofErr w:type="gramStart"/>
                      <w:r w:rsidRPr="00953371">
                        <w:rPr>
                          <w:rFonts w:ascii="NTFPreCursivefk" w:hAnsi="NTFPreCursivefk"/>
                          <w:color w:val="000000" w:themeColor="text1"/>
                          <w:sz w:val="24"/>
                          <w:szCs w:val="24"/>
                        </w:rPr>
                        <w:t>teachers</w:t>
                      </w:r>
                      <w:proofErr w:type="gramEnd"/>
                      <w:r w:rsidRPr="00953371">
                        <w:rPr>
                          <w:rFonts w:ascii="NTFPreCursivefk" w:hAnsi="NTFPreCursivefk"/>
                          <w:color w:val="000000" w:themeColor="text1"/>
                          <w:sz w:val="24"/>
                          <w:szCs w:val="24"/>
                        </w:rPr>
                        <w:t xml:space="preserve"> and our Leadership Team. Awards such as stickers and certificates will be given where appropriate.</w:t>
                      </w:r>
                    </w:p>
                    <w:p w14:paraId="2F78C1AF" w14:textId="77777777" w:rsidR="00953371" w:rsidRDefault="00953371" w:rsidP="00953371">
                      <w:pPr>
                        <w:jc w:val="center"/>
                      </w:pPr>
                    </w:p>
                  </w:txbxContent>
                </v:textbox>
              </v:roundrect>
            </w:pict>
          </mc:Fallback>
        </mc:AlternateContent>
      </w:r>
    </w:p>
    <w:sectPr w:rsidR="008D1B65" w:rsidRPr="008D1B65" w:rsidSect="008D1B65">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F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B65"/>
    <w:rsid w:val="00083D14"/>
    <w:rsid w:val="000F37DB"/>
    <w:rsid w:val="001215B9"/>
    <w:rsid w:val="0015332A"/>
    <w:rsid w:val="001E6511"/>
    <w:rsid w:val="00215B65"/>
    <w:rsid w:val="00260813"/>
    <w:rsid w:val="0028051E"/>
    <w:rsid w:val="00436C9E"/>
    <w:rsid w:val="00441CAC"/>
    <w:rsid w:val="004866E5"/>
    <w:rsid w:val="004E035D"/>
    <w:rsid w:val="004E69EC"/>
    <w:rsid w:val="00513FE4"/>
    <w:rsid w:val="00536A46"/>
    <w:rsid w:val="00605E00"/>
    <w:rsid w:val="006D3DCD"/>
    <w:rsid w:val="006D55A4"/>
    <w:rsid w:val="008D1B65"/>
    <w:rsid w:val="0090034C"/>
    <w:rsid w:val="00953371"/>
    <w:rsid w:val="009C110F"/>
    <w:rsid w:val="009F25FE"/>
    <w:rsid w:val="00AC5836"/>
    <w:rsid w:val="00AE7BD3"/>
    <w:rsid w:val="00C62614"/>
    <w:rsid w:val="00C734DE"/>
    <w:rsid w:val="00C92170"/>
    <w:rsid w:val="00CA2D7B"/>
    <w:rsid w:val="00CF0743"/>
    <w:rsid w:val="00D50E8F"/>
    <w:rsid w:val="00EC5576"/>
    <w:rsid w:val="00EE73F3"/>
    <w:rsid w:val="00F578A7"/>
    <w:rsid w:val="00F675EB"/>
    <w:rsid w:val="00FA10EA"/>
    <w:rsid w:val="00FC6EE5"/>
    <w:rsid w:val="00FF161D"/>
    <w:rsid w:val="01A7E494"/>
    <w:rsid w:val="01B61DAE"/>
    <w:rsid w:val="10930EDC"/>
    <w:rsid w:val="1A20C8C5"/>
    <w:rsid w:val="44267FC7"/>
    <w:rsid w:val="5AB3D29B"/>
    <w:rsid w:val="5C4FA2FC"/>
    <w:rsid w:val="5DEB735D"/>
    <w:rsid w:val="62726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90C30"/>
  <w15:chartTrackingRefBased/>
  <w15:docId w15:val="{89D9434D-D078-4208-958E-BEBBC2A7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1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B211C8EA01244381009A4F7405B624" ma:contentTypeVersion="13" ma:contentTypeDescription="Create a new document." ma:contentTypeScope="" ma:versionID="eb5e6c2098933d9da837cef4dfb60e35">
  <xsd:schema xmlns:xsd="http://www.w3.org/2001/XMLSchema" xmlns:xs="http://www.w3.org/2001/XMLSchema" xmlns:p="http://schemas.microsoft.com/office/2006/metadata/properties" xmlns:ns2="fdb59592-07b6-43b3-af4d-34353c88165d" xmlns:ns3="08ce17c1-c343-467e-bda1-45a9ed77ddea" targetNamespace="http://schemas.microsoft.com/office/2006/metadata/properties" ma:root="true" ma:fieldsID="8d27256364a895fd5064194456c0ed69" ns2:_="" ns3:_="">
    <xsd:import namespace="fdb59592-07b6-43b3-af4d-34353c88165d"/>
    <xsd:import namespace="08ce17c1-c343-467e-bda1-45a9ed77dd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59592-07b6-43b3-af4d-34353c881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e17c1-c343-467e-bda1-45a9ed77dd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D6194C-2269-4CA7-8C0F-9C163ED91CBE}"/>
</file>

<file path=customXml/itemProps2.xml><?xml version="1.0" encoding="utf-8"?>
<ds:datastoreItem xmlns:ds="http://schemas.openxmlformats.org/officeDocument/2006/customXml" ds:itemID="{CAC3D51C-7344-4A0D-882B-A6BE58E248F1}"/>
</file>

<file path=customXml/itemProps3.xml><?xml version="1.0" encoding="utf-8"?>
<ds:datastoreItem xmlns:ds="http://schemas.openxmlformats.org/officeDocument/2006/customXml" ds:itemID="{91A29743-9E77-400D-A267-498CE7CD12B0}"/>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Stoker</dc:creator>
  <cp:keywords/>
  <dc:description/>
  <cp:lastModifiedBy>S Pedley</cp:lastModifiedBy>
  <cp:revision>2</cp:revision>
  <cp:lastPrinted>2021-11-03T12:03:00Z</cp:lastPrinted>
  <dcterms:created xsi:type="dcterms:W3CDTF">2021-11-03T12:06:00Z</dcterms:created>
  <dcterms:modified xsi:type="dcterms:W3CDTF">2021-11-03T12:06:00Z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0x0101007CB211C8EA01244381009A4F7405B624</vt:lpwstr>
  </property>
</Properties>
</file>